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04B21CB" w14:textId="12CBE81E" w:rsidR="00334285" w:rsidRPr="00CD6DBF" w:rsidRDefault="00334285" w:rsidP="00D456F7">
      <w:pPr>
        <w:tabs>
          <w:tab w:val="left" w:pos="4253"/>
        </w:tabs>
        <w:spacing w:before="60" w:after="0"/>
        <w:jc w:val="center"/>
        <w:rPr>
          <w:rFonts w:asciiTheme="majorHAnsi" w:hAnsiTheme="majorHAnsi" w:cstheme="majorHAnsi"/>
          <w:sz w:val="26"/>
          <w:szCs w:val="26"/>
          <w:lang w:val="en-US"/>
        </w:rPr>
      </w:pPr>
      <w:r w:rsidRPr="00CD6DBF">
        <w:rPr>
          <w:rFonts w:asciiTheme="majorHAnsi" w:hAnsiTheme="majorHAnsi" w:cstheme="majorHAnsi"/>
          <w:sz w:val="24"/>
          <w:szCs w:val="24"/>
          <w:lang w:val="en-US"/>
        </w:rPr>
        <w:t xml:space="preserve">Trường ĐH </w:t>
      </w:r>
      <w:r w:rsidR="0062024B">
        <w:rPr>
          <w:rFonts w:asciiTheme="majorHAnsi" w:hAnsiTheme="majorHAnsi" w:cstheme="majorHAnsi"/>
          <w:sz w:val="24"/>
          <w:szCs w:val="24"/>
          <w:lang w:val="en-US"/>
        </w:rPr>
        <w:t>Công nghệ</w:t>
      </w:r>
      <w:r w:rsidRPr="00CD6DBF">
        <w:rPr>
          <w:rFonts w:asciiTheme="majorHAnsi" w:hAnsiTheme="majorHAnsi" w:cstheme="majorHAnsi"/>
          <w:sz w:val="24"/>
          <w:szCs w:val="24"/>
          <w:lang w:val="en-US"/>
        </w:rPr>
        <w:t xml:space="preserve"> Kỹ thuật</w:t>
      </w:r>
      <w:r w:rsidRPr="00CD6DBF">
        <w:rPr>
          <w:rFonts w:asciiTheme="majorHAnsi" w:hAnsiTheme="majorHAnsi" w:cstheme="majorHAnsi"/>
          <w:sz w:val="26"/>
          <w:szCs w:val="26"/>
          <w:lang w:val="en-US"/>
        </w:rPr>
        <w:tab/>
        <w:t xml:space="preserve">ĐỀ THI HỌC KỲ </w:t>
      </w:r>
      <w:r w:rsidR="00850E82">
        <w:rPr>
          <w:rFonts w:asciiTheme="majorHAnsi" w:hAnsiTheme="majorHAnsi" w:cstheme="majorHAnsi"/>
          <w:sz w:val="26"/>
          <w:szCs w:val="26"/>
          <w:lang w:val="en-US"/>
        </w:rPr>
        <w:t>II</w:t>
      </w:r>
      <w:r w:rsidRPr="00CD6DBF">
        <w:rPr>
          <w:rFonts w:asciiTheme="majorHAnsi" w:hAnsiTheme="majorHAnsi" w:cstheme="majorHAnsi"/>
          <w:sz w:val="26"/>
          <w:szCs w:val="26"/>
          <w:lang w:val="en-US"/>
        </w:rPr>
        <w:t xml:space="preserve"> – Năm họ</w:t>
      </w:r>
      <w:r w:rsidR="00850E82">
        <w:rPr>
          <w:rFonts w:asciiTheme="majorHAnsi" w:hAnsiTheme="majorHAnsi" w:cstheme="majorHAnsi"/>
          <w:sz w:val="26"/>
          <w:szCs w:val="26"/>
          <w:lang w:val="en-US"/>
        </w:rPr>
        <w:t>c 202</w:t>
      </w:r>
      <w:r w:rsidR="0062024B">
        <w:rPr>
          <w:rFonts w:asciiTheme="majorHAnsi" w:hAnsiTheme="majorHAnsi" w:cstheme="majorHAnsi"/>
          <w:sz w:val="26"/>
          <w:szCs w:val="26"/>
          <w:lang w:val="en-US"/>
        </w:rPr>
        <w:t>5</w:t>
      </w:r>
      <w:r w:rsidR="00850E82">
        <w:rPr>
          <w:rFonts w:asciiTheme="majorHAnsi" w:hAnsiTheme="majorHAnsi" w:cstheme="majorHAnsi"/>
          <w:sz w:val="26"/>
          <w:szCs w:val="26"/>
          <w:lang w:val="en-US"/>
        </w:rPr>
        <w:t>-202</w:t>
      </w:r>
      <w:r w:rsidR="0062024B">
        <w:rPr>
          <w:rFonts w:asciiTheme="majorHAnsi" w:hAnsiTheme="majorHAnsi" w:cstheme="majorHAnsi"/>
          <w:sz w:val="26"/>
          <w:szCs w:val="26"/>
          <w:lang w:val="en-US"/>
        </w:rPr>
        <w:t>6</w:t>
      </w:r>
    </w:p>
    <w:p w14:paraId="3EDFAC59" w14:textId="3CEA2169" w:rsidR="00F22EC3" w:rsidRDefault="00F22EC3" w:rsidP="00F22EC3">
      <w:pPr>
        <w:tabs>
          <w:tab w:val="left" w:pos="993"/>
        </w:tabs>
        <w:spacing w:before="60" w:after="0"/>
        <w:rPr>
          <w:rFonts w:asciiTheme="majorHAnsi" w:hAnsiTheme="majorHAnsi" w:cstheme="majorHAnsi"/>
          <w:sz w:val="26"/>
          <w:szCs w:val="26"/>
          <w:lang w:val="en-US"/>
        </w:rPr>
      </w:pPr>
      <w:r>
        <w:rPr>
          <w:rFonts w:asciiTheme="majorHAnsi" w:hAnsiTheme="majorHAnsi" w:cstheme="majorHAnsi"/>
          <w:sz w:val="24"/>
          <w:szCs w:val="24"/>
          <w:lang w:val="en-US"/>
        </w:rPr>
        <w:t xml:space="preserve">                   </w:t>
      </w:r>
      <w:r w:rsidR="00334285" w:rsidRPr="00CD6DBF">
        <w:rPr>
          <w:rFonts w:asciiTheme="majorHAnsi" w:hAnsiTheme="majorHAnsi" w:cstheme="majorHAnsi"/>
          <w:sz w:val="24"/>
          <w:szCs w:val="24"/>
          <w:lang w:val="en-US"/>
        </w:rPr>
        <w:t>Khoa Xây dựng</w:t>
      </w:r>
      <w:r w:rsidR="00334285" w:rsidRPr="00CD6DBF">
        <w:rPr>
          <w:rFonts w:asciiTheme="majorHAnsi" w:hAnsiTheme="majorHAnsi" w:cstheme="majorHAnsi"/>
          <w:sz w:val="26"/>
          <w:szCs w:val="26"/>
          <w:lang w:val="en-US"/>
        </w:rPr>
        <w:tab/>
      </w:r>
      <w:r w:rsidR="007E0EAF">
        <w:rPr>
          <w:rFonts w:asciiTheme="majorHAnsi" w:hAnsiTheme="majorHAnsi" w:cstheme="majorHAnsi"/>
          <w:sz w:val="26"/>
          <w:szCs w:val="26"/>
          <w:lang w:val="en-US"/>
        </w:rPr>
        <w:tab/>
      </w:r>
      <w:r>
        <w:rPr>
          <w:rFonts w:asciiTheme="majorHAnsi" w:hAnsiTheme="majorHAnsi" w:cstheme="majorHAnsi"/>
          <w:sz w:val="26"/>
          <w:szCs w:val="26"/>
          <w:lang w:val="en-US"/>
        </w:rPr>
        <w:t xml:space="preserve">               </w:t>
      </w:r>
      <w:r w:rsidR="00334285" w:rsidRPr="00CD6DBF">
        <w:rPr>
          <w:rFonts w:asciiTheme="majorHAnsi" w:hAnsiTheme="majorHAnsi" w:cstheme="majorHAnsi"/>
          <w:sz w:val="26"/>
          <w:szCs w:val="26"/>
          <w:lang w:val="en-US"/>
        </w:rPr>
        <w:t xml:space="preserve">Môn </w:t>
      </w:r>
      <w:r w:rsidR="004B65C9" w:rsidRPr="00CD6DBF">
        <w:rPr>
          <w:rFonts w:asciiTheme="majorHAnsi" w:hAnsiTheme="majorHAnsi" w:cstheme="majorHAnsi"/>
          <w:sz w:val="26"/>
          <w:szCs w:val="26"/>
          <w:lang w:val="en-US"/>
        </w:rPr>
        <w:t>thi</w:t>
      </w:r>
      <w:r w:rsidR="00334285" w:rsidRPr="00CD6DBF">
        <w:rPr>
          <w:rFonts w:asciiTheme="majorHAnsi" w:hAnsiTheme="majorHAnsi" w:cstheme="majorHAnsi"/>
          <w:sz w:val="26"/>
          <w:szCs w:val="26"/>
          <w:lang w:val="en-US"/>
        </w:rPr>
        <w:t>:</w:t>
      </w:r>
      <w:r w:rsidR="007F06DB">
        <w:rPr>
          <w:rFonts w:asciiTheme="majorHAnsi" w:hAnsiTheme="majorHAnsi" w:cstheme="majorHAnsi"/>
          <w:sz w:val="26"/>
          <w:szCs w:val="26"/>
          <w:lang w:val="en-US"/>
        </w:rPr>
        <w:t xml:space="preserve"> </w:t>
      </w:r>
      <w:r w:rsidR="00341167" w:rsidRPr="00341167">
        <w:rPr>
          <w:rFonts w:asciiTheme="majorHAnsi" w:hAnsiTheme="majorHAnsi" w:cstheme="majorHAnsi"/>
          <w:sz w:val="26"/>
          <w:szCs w:val="26"/>
          <w:lang w:val="en-US"/>
        </w:rPr>
        <w:t>Phương pháp đo bóc khối lượng công trình</w:t>
      </w:r>
    </w:p>
    <w:p w14:paraId="6D5C3AB7" w14:textId="7D04CA43" w:rsidR="00974EC5" w:rsidRPr="00974EC5" w:rsidRDefault="00F22EC3" w:rsidP="00F22EC3">
      <w:pPr>
        <w:tabs>
          <w:tab w:val="left" w:pos="993"/>
        </w:tabs>
        <w:spacing w:before="60" w:after="0"/>
        <w:ind w:firstLine="142"/>
        <w:rPr>
          <w:rFonts w:asciiTheme="majorHAnsi" w:hAnsiTheme="majorHAnsi" w:cstheme="majorHAnsi"/>
          <w:sz w:val="26"/>
          <w:szCs w:val="26"/>
          <w:lang w:val="en-US"/>
        </w:rPr>
      </w:pPr>
      <w:r>
        <w:rPr>
          <w:rFonts w:asciiTheme="majorHAnsi" w:hAnsiTheme="majorHAnsi" w:cstheme="majorHAnsi"/>
          <w:sz w:val="24"/>
          <w:szCs w:val="24"/>
          <w:lang w:val="en-US"/>
        </w:rPr>
        <w:t xml:space="preserve">       </w:t>
      </w:r>
      <w:r w:rsidRPr="00CD6DBF">
        <w:rPr>
          <w:rFonts w:asciiTheme="majorHAnsi" w:hAnsiTheme="majorHAnsi" w:cstheme="majorHAnsi"/>
          <w:sz w:val="24"/>
          <w:szCs w:val="24"/>
          <w:lang w:val="en-US"/>
        </w:rPr>
        <w:t>Bộ môn thi công và Quản lý XD</w:t>
      </w:r>
      <w:r>
        <w:rPr>
          <w:rFonts w:asciiTheme="majorHAnsi" w:hAnsiTheme="majorHAnsi" w:cstheme="majorHAnsi"/>
          <w:sz w:val="26"/>
          <w:szCs w:val="26"/>
          <w:lang w:val="en-US"/>
        </w:rPr>
        <w:t xml:space="preserve">                    Mã môn học: </w:t>
      </w:r>
      <w:r w:rsidR="00341167" w:rsidRPr="00341167">
        <w:rPr>
          <w:rFonts w:asciiTheme="majorHAnsi" w:hAnsiTheme="majorHAnsi" w:cstheme="majorHAnsi"/>
          <w:sz w:val="26"/>
          <w:szCs w:val="26"/>
          <w:lang w:val="en-US"/>
        </w:rPr>
        <w:t>MCQT435519</w:t>
      </w:r>
      <w:r w:rsidR="00361181" w:rsidRPr="00361181">
        <w:rPr>
          <w:rFonts w:asciiTheme="majorHAnsi" w:hAnsiTheme="majorHAnsi" w:cstheme="majorHAnsi"/>
          <w:sz w:val="26"/>
          <w:szCs w:val="26"/>
          <w:lang w:val="en-US"/>
        </w:rPr>
        <w:t>9</w:t>
      </w:r>
    </w:p>
    <w:p w14:paraId="064573BF" w14:textId="6E2676F6" w:rsidR="00974EC5" w:rsidRPr="00BD5774" w:rsidRDefault="007E0EAF" w:rsidP="00F22EC3">
      <w:pPr>
        <w:tabs>
          <w:tab w:val="left" w:pos="567"/>
          <w:tab w:val="left" w:pos="4962"/>
        </w:tabs>
        <w:spacing w:before="60" w:after="0"/>
        <w:rPr>
          <w:rFonts w:asciiTheme="majorHAnsi" w:hAnsiTheme="majorHAnsi" w:cstheme="majorHAnsi"/>
          <w:sz w:val="26"/>
          <w:szCs w:val="26"/>
          <w:lang w:val="en-US"/>
        </w:rPr>
      </w:pPr>
      <w:r>
        <w:rPr>
          <w:rFonts w:asciiTheme="majorHAnsi" w:hAnsiTheme="majorHAnsi" w:cstheme="majorHAnsi"/>
          <w:sz w:val="24"/>
          <w:szCs w:val="24"/>
          <w:lang w:val="en-US"/>
        </w:rPr>
        <w:tab/>
      </w:r>
      <w:r w:rsidR="00334285" w:rsidRPr="00CD6DBF">
        <w:rPr>
          <w:rFonts w:asciiTheme="majorHAnsi" w:hAnsiTheme="majorHAnsi" w:cstheme="majorHAnsi"/>
          <w:sz w:val="26"/>
          <w:szCs w:val="26"/>
          <w:lang w:val="en-US"/>
        </w:rPr>
        <w:tab/>
      </w:r>
      <w:r w:rsidR="004B65C9" w:rsidRPr="00CD6DBF">
        <w:rPr>
          <w:rFonts w:asciiTheme="majorHAnsi" w:hAnsiTheme="majorHAnsi" w:cstheme="majorHAnsi"/>
          <w:sz w:val="26"/>
          <w:szCs w:val="26"/>
          <w:lang w:val="en-US"/>
        </w:rPr>
        <w:t>Thờ</w:t>
      </w:r>
      <w:r w:rsidR="000D4237">
        <w:rPr>
          <w:rFonts w:asciiTheme="majorHAnsi" w:hAnsiTheme="majorHAnsi" w:cstheme="majorHAnsi"/>
          <w:sz w:val="26"/>
          <w:szCs w:val="26"/>
          <w:lang w:val="en-US"/>
        </w:rPr>
        <w:t>i gian thi:</w:t>
      </w:r>
      <w:r w:rsidR="0080184E">
        <w:rPr>
          <w:rFonts w:asciiTheme="majorHAnsi" w:hAnsiTheme="majorHAnsi" w:cstheme="majorHAnsi"/>
          <w:sz w:val="26"/>
          <w:szCs w:val="26"/>
          <w:lang w:val="en-US"/>
        </w:rPr>
        <w:t xml:space="preserve">  </w:t>
      </w:r>
      <w:r w:rsidR="00341167">
        <w:rPr>
          <w:rFonts w:asciiTheme="majorHAnsi" w:hAnsiTheme="majorHAnsi" w:cstheme="majorHAnsi"/>
          <w:sz w:val="26"/>
          <w:szCs w:val="26"/>
          <w:lang w:val="en-US"/>
        </w:rPr>
        <w:t>9</w:t>
      </w:r>
      <w:r w:rsidR="0080184E">
        <w:rPr>
          <w:rFonts w:asciiTheme="majorHAnsi" w:hAnsiTheme="majorHAnsi" w:cstheme="majorHAnsi"/>
          <w:sz w:val="26"/>
          <w:szCs w:val="26"/>
          <w:lang w:val="en-US"/>
        </w:rPr>
        <w:t>0</w:t>
      </w:r>
      <w:r w:rsidR="004B65C9" w:rsidRPr="00CD6DBF">
        <w:rPr>
          <w:rFonts w:asciiTheme="majorHAnsi" w:hAnsiTheme="majorHAnsi" w:cstheme="majorHAnsi"/>
          <w:sz w:val="26"/>
          <w:szCs w:val="26"/>
          <w:lang w:val="en-US"/>
        </w:rPr>
        <w:t xml:space="preserve"> phút</w:t>
      </w:r>
      <w:r w:rsidR="009D6767">
        <w:rPr>
          <w:rFonts w:asciiTheme="majorHAnsi" w:hAnsiTheme="majorHAnsi" w:cstheme="majorHAnsi"/>
          <w:sz w:val="26"/>
          <w:szCs w:val="26"/>
          <w:lang w:val="en-US"/>
        </w:rPr>
        <w:t>.</w:t>
      </w:r>
      <w:r w:rsidR="007F06DB">
        <w:rPr>
          <w:rFonts w:asciiTheme="majorHAnsi" w:hAnsiTheme="majorHAnsi" w:cstheme="majorHAnsi"/>
          <w:sz w:val="26"/>
          <w:szCs w:val="26"/>
          <w:lang w:val="en-US"/>
        </w:rPr>
        <w:t xml:space="preserve"> </w:t>
      </w:r>
      <w:r w:rsidR="00F22EC3">
        <w:rPr>
          <w:rFonts w:asciiTheme="majorHAnsi" w:hAnsiTheme="majorHAnsi" w:cstheme="majorHAnsi"/>
          <w:sz w:val="26"/>
          <w:szCs w:val="26"/>
          <w:lang w:val="en-US"/>
        </w:rPr>
        <w:t xml:space="preserve">        Đề thi có: 0</w:t>
      </w:r>
      <w:r w:rsidR="008D6834">
        <w:rPr>
          <w:rFonts w:asciiTheme="majorHAnsi" w:hAnsiTheme="majorHAnsi" w:cstheme="majorHAnsi"/>
          <w:sz w:val="26"/>
          <w:szCs w:val="26"/>
          <w:lang w:val="en-US"/>
        </w:rPr>
        <w:t>2</w:t>
      </w:r>
      <w:bookmarkStart w:id="0" w:name="_GoBack"/>
      <w:bookmarkEnd w:id="0"/>
      <w:r w:rsidR="00F22EC3">
        <w:rPr>
          <w:rFonts w:asciiTheme="majorHAnsi" w:hAnsiTheme="majorHAnsi" w:cstheme="majorHAnsi"/>
          <w:sz w:val="26"/>
          <w:szCs w:val="26"/>
          <w:lang w:val="en-US"/>
        </w:rPr>
        <w:t xml:space="preserve"> trang</w:t>
      </w:r>
    </w:p>
    <w:p w14:paraId="31762434" w14:textId="44822C5C" w:rsidR="004B65C9" w:rsidRPr="00565EDD" w:rsidRDefault="00565EDD" w:rsidP="00D456F7">
      <w:pPr>
        <w:spacing w:after="0"/>
        <w:ind w:firstLine="1560"/>
        <w:jc w:val="center"/>
        <w:rPr>
          <w:rFonts w:asciiTheme="majorHAnsi" w:hAnsiTheme="majorHAnsi" w:cstheme="majorHAnsi"/>
          <w:b/>
          <w:bCs/>
          <w:sz w:val="26"/>
          <w:szCs w:val="26"/>
          <w:lang w:val="en-US"/>
        </w:rPr>
      </w:pPr>
      <w:r>
        <w:rPr>
          <w:rFonts w:asciiTheme="majorHAnsi" w:hAnsiTheme="majorHAnsi" w:cstheme="majorHAnsi"/>
          <w:sz w:val="26"/>
          <w:szCs w:val="26"/>
          <w:lang w:val="en-US"/>
        </w:rPr>
        <w:t xml:space="preserve">                                    </w:t>
      </w:r>
      <w:r w:rsidR="007830A2" w:rsidRPr="00565EDD">
        <w:rPr>
          <w:rFonts w:asciiTheme="majorHAnsi" w:hAnsiTheme="majorHAnsi" w:cstheme="majorHAnsi"/>
          <w:b/>
          <w:bCs/>
          <w:sz w:val="26"/>
          <w:szCs w:val="26"/>
          <w:lang w:val="en-US"/>
        </w:rPr>
        <w:t>Cho phép sinh viên</w:t>
      </w:r>
      <w:r w:rsidR="004B65C9" w:rsidRPr="00565EDD">
        <w:rPr>
          <w:rFonts w:asciiTheme="majorHAnsi" w:hAnsiTheme="majorHAnsi" w:cstheme="majorHAnsi"/>
          <w:b/>
          <w:bCs/>
          <w:sz w:val="26"/>
          <w:szCs w:val="26"/>
          <w:lang w:val="en-US"/>
        </w:rPr>
        <w:t xml:space="preserve"> sử dụng tài liệu</w:t>
      </w:r>
      <w:r w:rsidR="00A11D13" w:rsidRPr="00565EDD">
        <w:rPr>
          <w:rFonts w:asciiTheme="majorHAnsi" w:hAnsiTheme="majorHAnsi" w:cstheme="majorHAnsi"/>
          <w:b/>
          <w:bCs/>
          <w:sz w:val="26"/>
          <w:szCs w:val="26"/>
          <w:lang w:val="en-US"/>
        </w:rPr>
        <w:t xml:space="preserve"> giấy</w:t>
      </w:r>
      <w:r w:rsidR="00974EC5" w:rsidRPr="00565EDD">
        <w:rPr>
          <w:rFonts w:asciiTheme="majorHAnsi" w:hAnsiTheme="majorHAnsi" w:cstheme="majorHAnsi"/>
          <w:b/>
          <w:bCs/>
          <w:sz w:val="26"/>
          <w:szCs w:val="26"/>
          <w:lang w:val="en-US"/>
        </w:rPr>
        <w:t xml:space="preserve"> </w:t>
      </w:r>
    </w:p>
    <w:p w14:paraId="1C57B31D" w14:textId="2AC18C87" w:rsidR="00334285" w:rsidRPr="00CD6DBF" w:rsidRDefault="00AA020C" w:rsidP="00334285">
      <w:pPr>
        <w:spacing w:after="0"/>
        <w:rPr>
          <w:rFonts w:asciiTheme="majorHAnsi" w:hAnsiTheme="majorHAnsi" w:cstheme="majorHAnsi"/>
          <w:sz w:val="26"/>
          <w:szCs w:val="26"/>
          <w:lang w:val="en-US"/>
        </w:rPr>
      </w:pPr>
      <w:r w:rsidRPr="00891C25">
        <w:rPr>
          <w:rFonts w:asciiTheme="majorHAnsi" w:hAnsiTheme="majorHAnsi" w:cstheme="majorHAnsi"/>
          <w:noProof/>
          <w:sz w:val="26"/>
          <w:szCs w:val="26"/>
          <w:lang w:val="en-US" w:eastAsia="en-US"/>
        </w:rPr>
        <w:drawing>
          <wp:anchor distT="0" distB="0" distL="114300" distR="114300" simplePos="0" relativeHeight="251657728" behindDoc="0" locked="0" layoutInCell="1" allowOverlap="1" wp14:anchorId="572E9F60" wp14:editId="522A5182">
            <wp:simplePos x="0" y="0"/>
            <wp:positionH relativeFrom="column">
              <wp:posOffset>2717165</wp:posOffset>
            </wp:positionH>
            <wp:positionV relativeFrom="paragraph">
              <wp:posOffset>113665</wp:posOffset>
            </wp:positionV>
            <wp:extent cx="3578225" cy="5081270"/>
            <wp:effectExtent l="0" t="0" r="0" b="0"/>
            <wp:wrapThrough wrapText="bothSides">
              <wp:wrapPolygon edited="0">
                <wp:start x="0" y="0"/>
                <wp:lineTo x="0" y="21541"/>
                <wp:lineTo x="21504" y="21541"/>
                <wp:lineTo x="21504" y="0"/>
                <wp:lineTo x="0" y="0"/>
              </wp:wrapPolygon>
            </wp:wrapThrough>
            <wp:docPr id="101849024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8490244" name=""/>
                    <pic:cNvPicPr/>
                  </pic:nvPicPr>
                  <pic:blipFill>
                    <a:blip r:embed="rId8">
                      <a:extLst>
                        <a:ext uri="{28A0092B-C50C-407E-A947-70E740481C1C}">
                          <a14:useLocalDpi xmlns:a14="http://schemas.microsoft.com/office/drawing/2010/main" val="0"/>
                        </a:ext>
                      </a:extLst>
                    </a:blip>
                    <a:stretch>
                      <a:fillRect/>
                    </a:stretch>
                  </pic:blipFill>
                  <pic:spPr>
                    <a:xfrm>
                      <a:off x="0" y="0"/>
                      <a:ext cx="3578225" cy="5081270"/>
                    </a:xfrm>
                    <a:prstGeom prst="rect">
                      <a:avLst/>
                    </a:prstGeom>
                  </pic:spPr>
                </pic:pic>
              </a:graphicData>
            </a:graphic>
            <wp14:sizeRelH relativeFrom="page">
              <wp14:pctWidth>0</wp14:pctWidth>
            </wp14:sizeRelH>
            <wp14:sizeRelV relativeFrom="page">
              <wp14:pctHeight>0</wp14:pctHeight>
            </wp14:sizeRelV>
          </wp:anchor>
        </w:drawing>
      </w:r>
      <w:r w:rsidR="00A66A0E">
        <w:rPr>
          <w:rFonts w:asciiTheme="majorHAnsi" w:hAnsiTheme="majorHAnsi" w:cstheme="majorHAnsi"/>
          <w:noProof/>
          <w:sz w:val="26"/>
          <w:szCs w:val="26"/>
        </w:rPr>
        <w:pict w14:anchorId="273F28DC">
          <v:shapetype id="_x0000_t32" coordsize="21600,21600" o:spt="32" o:oned="t" path="m,l21600,21600e" filled="f">
            <v:path arrowok="t" fillok="f" o:connecttype="none"/>
            <o:lock v:ext="edit" shapetype="t"/>
          </v:shapetype>
          <v:shape id="_x0000_s1029" type="#_x0000_t32" style="position:absolute;margin-left:28.2pt;margin-top:3.95pt;width:453.45pt;height:0;z-index:251663360;mso-position-horizontal-relative:text;mso-position-vertical-relative:text" o:connectortype="straight"/>
        </w:pict>
      </w:r>
    </w:p>
    <w:p w14:paraId="4758F263" w14:textId="7060C1B3" w:rsidR="00A32FBF" w:rsidRDefault="00A32FBF" w:rsidP="00341167">
      <w:pPr>
        <w:spacing w:after="0"/>
        <w:jc w:val="both"/>
        <w:rPr>
          <w:rFonts w:asciiTheme="majorHAnsi" w:hAnsiTheme="majorHAnsi" w:cstheme="majorHAnsi"/>
          <w:sz w:val="26"/>
          <w:szCs w:val="26"/>
          <w:lang w:val="en-US"/>
        </w:rPr>
      </w:pPr>
      <w:r>
        <w:rPr>
          <w:rFonts w:asciiTheme="majorHAnsi" w:hAnsiTheme="majorHAnsi" w:cstheme="majorHAnsi"/>
          <w:b/>
          <w:i/>
          <w:sz w:val="26"/>
          <w:szCs w:val="26"/>
          <w:lang w:val="en-US"/>
        </w:rPr>
        <w:t>Câu 1</w:t>
      </w:r>
      <w:r w:rsidRPr="00CD6DBF">
        <w:rPr>
          <w:rFonts w:asciiTheme="majorHAnsi" w:hAnsiTheme="majorHAnsi" w:cstheme="majorHAnsi"/>
          <w:b/>
          <w:i/>
          <w:sz w:val="26"/>
          <w:szCs w:val="26"/>
          <w:lang w:val="en-US"/>
        </w:rPr>
        <w:t xml:space="preserve"> (</w:t>
      </w:r>
      <w:r w:rsidR="00F04B48">
        <w:rPr>
          <w:rFonts w:asciiTheme="majorHAnsi" w:hAnsiTheme="majorHAnsi" w:cstheme="majorHAnsi"/>
          <w:b/>
          <w:i/>
          <w:sz w:val="26"/>
          <w:szCs w:val="26"/>
          <w:lang w:val="en-US"/>
        </w:rPr>
        <w:t>3</w:t>
      </w:r>
      <w:r>
        <w:rPr>
          <w:rFonts w:asciiTheme="majorHAnsi" w:hAnsiTheme="majorHAnsi" w:cstheme="majorHAnsi"/>
          <w:b/>
          <w:i/>
          <w:sz w:val="26"/>
          <w:szCs w:val="26"/>
          <w:lang w:val="en-US"/>
        </w:rPr>
        <w:t>.</w:t>
      </w:r>
      <w:r w:rsidR="00454D79">
        <w:rPr>
          <w:rFonts w:asciiTheme="majorHAnsi" w:hAnsiTheme="majorHAnsi" w:cstheme="majorHAnsi"/>
          <w:b/>
          <w:i/>
          <w:sz w:val="26"/>
          <w:szCs w:val="26"/>
          <w:lang w:val="en-US"/>
        </w:rPr>
        <w:t>5</w:t>
      </w:r>
      <w:r w:rsidRPr="00CD6DBF">
        <w:rPr>
          <w:rFonts w:asciiTheme="majorHAnsi" w:hAnsiTheme="majorHAnsi" w:cstheme="majorHAnsi"/>
          <w:b/>
          <w:i/>
          <w:sz w:val="26"/>
          <w:szCs w:val="26"/>
          <w:lang w:val="en-US"/>
        </w:rPr>
        <w:t xml:space="preserve"> đ):</w:t>
      </w:r>
      <w:r>
        <w:rPr>
          <w:rFonts w:asciiTheme="majorHAnsi" w:hAnsiTheme="majorHAnsi" w:cstheme="majorHAnsi"/>
          <w:b/>
          <w:i/>
          <w:sz w:val="26"/>
          <w:szCs w:val="26"/>
          <w:lang w:val="en-US"/>
        </w:rPr>
        <w:t xml:space="preserve"> </w:t>
      </w:r>
      <w:r w:rsidR="00341167">
        <w:rPr>
          <w:rFonts w:asciiTheme="majorHAnsi" w:hAnsiTheme="majorHAnsi" w:cstheme="majorHAnsi"/>
          <w:sz w:val="26"/>
          <w:szCs w:val="26"/>
          <w:lang w:val="en-US"/>
        </w:rPr>
        <w:t xml:space="preserve">Sinh viên hãy vẽ hình dạng các thanh thép và tính khối lượng cốt thép cho </w:t>
      </w:r>
      <w:r w:rsidR="0012609A">
        <w:rPr>
          <w:rFonts w:asciiTheme="majorHAnsi" w:hAnsiTheme="majorHAnsi" w:cstheme="majorHAnsi"/>
          <w:sz w:val="26"/>
          <w:szCs w:val="26"/>
          <w:lang w:val="en-US"/>
        </w:rPr>
        <w:t>sàn</w:t>
      </w:r>
      <w:r w:rsidR="00341167">
        <w:rPr>
          <w:rFonts w:asciiTheme="majorHAnsi" w:hAnsiTheme="majorHAnsi" w:cstheme="majorHAnsi"/>
          <w:sz w:val="26"/>
          <w:szCs w:val="26"/>
          <w:lang w:val="en-US"/>
        </w:rPr>
        <w:t xml:space="preserve"> </w:t>
      </w:r>
      <w:r w:rsidR="00AA020C">
        <w:rPr>
          <w:rFonts w:asciiTheme="majorHAnsi" w:hAnsiTheme="majorHAnsi" w:cstheme="majorHAnsi"/>
          <w:sz w:val="26"/>
          <w:szCs w:val="26"/>
          <w:lang w:val="en-US"/>
        </w:rPr>
        <w:t>bên</w:t>
      </w:r>
      <w:r w:rsidR="00341167">
        <w:rPr>
          <w:rFonts w:asciiTheme="majorHAnsi" w:hAnsiTheme="majorHAnsi" w:cstheme="majorHAnsi"/>
          <w:sz w:val="26"/>
          <w:szCs w:val="26"/>
          <w:lang w:val="en-US"/>
        </w:rPr>
        <w:t>, biết bê tông bảo vệ dầm</w:t>
      </w:r>
      <w:r w:rsidR="0012609A">
        <w:rPr>
          <w:rFonts w:asciiTheme="majorHAnsi" w:hAnsiTheme="majorHAnsi" w:cstheme="majorHAnsi"/>
          <w:sz w:val="26"/>
          <w:szCs w:val="26"/>
          <w:lang w:val="en-US"/>
        </w:rPr>
        <w:t xml:space="preserve">, sàn lần lượt là </w:t>
      </w:r>
      <w:r w:rsidR="00341167">
        <w:rPr>
          <w:rFonts w:asciiTheme="majorHAnsi" w:hAnsiTheme="majorHAnsi" w:cstheme="majorHAnsi"/>
          <w:sz w:val="26"/>
          <w:szCs w:val="26"/>
          <w:lang w:val="en-US"/>
        </w:rPr>
        <w:t>30 mm</w:t>
      </w:r>
      <w:r w:rsidR="0012609A">
        <w:rPr>
          <w:rFonts w:asciiTheme="majorHAnsi" w:hAnsiTheme="majorHAnsi" w:cstheme="majorHAnsi"/>
          <w:sz w:val="26"/>
          <w:szCs w:val="26"/>
          <w:lang w:val="en-US"/>
        </w:rPr>
        <w:t xml:space="preserve"> và 20 mm. Bề dày sàn là 110 mm</w:t>
      </w:r>
      <w:r w:rsidR="00987CED">
        <w:rPr>
          <w:rFonts w:asciiTheme="majorHAnsi" w:hAnsiTheme="majorHAnsi" w:cstheme="majorHAnsi"/>
          <w:sz w:val="26"/>
          <w:szCs w:val="26"/>
          <w:lang w:val="en-US"/>
        </w:rPr>
        <w:t>. Đoạn móc thép dài 7.4D</w:t>
      </w:r>
    </w:p>
    <w:p w14:paraId="5F5FC273" w14:textId="7622A930" w:rsidR="00341167" w:rsidRDefault="00341167" w:rsidP="00341167">
      <w:pPr>
        <w:spacing w:after="0"/>
        <w:jc w:val="both"/>
        <w:rPr>
          <w:rFonts w:asciiTheme="majorHAnsi" w:hAnsiTheme="majorHAnsi" w:cstheme="majorHAnsi"/>
          <w:sz w:val="26"/>
          <w:szCs w:val="26"/>
          <w:lang w:val="en-US"/>
        </w:rPr>
      </w:pPr>
    </w:p>
    <w:p w14:paraId="004EBD81" w14:textId="77777777" w:rsidR="00AA020C" w:rsidRDefault="00AA020C" w:rsidP="00341167">
      <w:pPr>
        <w:spacing w:after="0"/>
        <w:jc w:val="both"/>
        <w:rPr>
          <w:rFonts w:asciiTheme="majorHAnsi" w:hAnsiTheme="majorHAnsi" w:cstheme="majorHAnsi"/>
          <w:sz w:val="26"/>
          <w:szCs w:val="26"/>
          <w:lang w:val="en-US"/>
        </w:rPr>
      </w:pPr>
    </w:p>
    <w:p w14:paraId="52344F91" w14:textId="77777777" w:rsidR="00AA020C" w:rsidRDefault="00AA020C" w:rsidP="00341167">
      <w:pPr>
        <w:spacing w:after="0"/>
        <w:jc w:val="both"/>
        <w:rPr>
          <w:rFonts w:asciiTheme="majorHAnsi" w:hAnsiTheme="majorHAnsi" w:cstheme="majorHAnsi"/>
          <w:sz w:val="26"/>
          <w:szCs w:val="26"/>
          <w:lang w:val="en-US"/>
        </w:rPr>
      </w:pPr>
    </w:p>
    <w:p w14:paraId="358E67C9" w14:textId="77777777" w:rsidR="00AA020C" w:rsidRDefault="00AA020C" w:rsidP="00341167">
      <w:pPr>
        <w:spacing w:after="0"/>
        <w:jc w:val="both"/>
        <w:rPr>
          <w:rFonts w:asciiTheme="majorHAnsi" w:hAnsiTheme="majorHAnsi" w:cstheme="majorHAnsi"/>
          <w:sz w:val="26"/>
          <w:szCs w:val="26"/>
          <w:lang w:val="en-US"/>
        </w:rPr>
      </w:pPr>
    </w:p>
    <w:p w14:paraId="62A49E65" w14:textId="77777777" w:rsidR="00AA020C" w:rsidRDefault="00AA020C" w:rsidP="00341167">
      <w:pPr>
        <w:spacing w:after="0"/>
        <w:jc w:val="both"/>
        <w:rPr>
          <w:rFonts w:asciiTheme="majorHAnsi" w:hAnsiTheme="majorHAnsi" w:cstheme="majorHAnsi"/>
          <w:sz w:val="26"/>
          <w:szCs w:val="26"/>
          <w:lang w:val="en-US"/>
        </w:rPr>
      </w:pPr>
    </w:p>
    <w:p w14:paraId="7A886257" w14:textId="77777777" w:rsidR="00AA020C" w:rsidRDefault="00AA020C" w:rsidP="00341167">
      <w:pPr>
        <w:spacing w:after="0"/>
        <w:jc w:val="both"/>
        <w:rPr>
          <w:rFonts w:asciiTheme="majorHAnsi" w:hAnsiTheme="majorHAnsi" w:cstheme="majorHAnsi"/>
          <w:sz w:val="26"/>
          <w:szCs w:val="26"/>
          <w:lang w:val="en-US"/>
        </w:rPr>
      </w:pPr>
    </w:p>
    <w:p w14:paraId="54D06916" w14:textId="77777777" w:rsidR="00AA020C" w:rsidRDefault="00AA020C" w:rsidP="00341167">
      <w:pPr>
        <w:spacing w:after="0"/>
        <w:jc w:val="both"/>
        <w:rPr>
          <w:rFonts w:asciiTheme="majorHAnsi" w:hAnsiTheme="majorHAnsi" w:cstheme="majorHAnsi"/>
          <w:sz w:val="26"/>
          <w:szCs w:val="26"/>
          <w:lang w:val="en-US"/>
        </w:rPr>
      </w:pPr>
    </w:p>
    <w:p w14:paraId="21C3BE26" w14:textId="77777777" w:rsidR="00AA020C" w:rsidRDefault="00AA020C" w:rsidP="00341167">
      <w:pPr>
        <w:spacing w:after="0"/>
        <w:jc w:val="both"/>
        <w:rPr>
          <w:rFonts w:asciiTheme="majorHAnsi" w:hAnsiTheme="majorHAnsi" w:cstheme="majorHAnsi"/>
          <w:sz w:val="26"/>
          <w:szCs w:val="26"/>
          <w:lang w:val="en-US"/>
        </w:rPr>
      </w:pPr>
    </w:p>
    <w:p w14:paraId="2A083B58" w14:textId="77777777" w:rsidR="00AA020C" w:rsidRDefault="00AA020C" w:rsidP="00341167">
      <w:pPr>
        <w:spacing w:after="0"/>
        <w:jc w:val="both"/>
        <w:rPr>
          <w:rFonts w:asciiTheme="majorHAnsi" w:hAnsiTheme="majorHAnsi" w:cstheme="majorHAnsi"/>
          <w:sz w:val="26"/>
          <w:szCs w:val="26"/>
          <w:lang w:val="en-US"/>
        </w:rPr>
      </w:pPr>
    </w:p>
    <w:p w14:paraId="6880FFF1" w14:textId="77777777" w:rsidR="00AA020C" w:rsidRDefault="00AA020C" w:rsidP="00341167">
      <w:pPr>
        <w:spacing w:after="0"/>
        <w:jc w:val="both"/>
        <w:rPr>
          <w:rFonts w:asciiTheme="majorHAnsi" w:hAnsiTheme="majorHAnsi" w:cstheme="majorHAnsi"/>
          <w:sz w:val="26"/>
          <w:szCs w:val="26"/>
          <w:lang w:val="en-US"/>
        </w:rPr>
      </w:pPr>
    </w:p>
    <w:p w14:paraId="4C11F4E1" w14:textId="77777777" w:rsidR="00AA020C" w:rsidRDefault="00AA020C" w:rsidP="00341167">
      <w:pPr>
        <w:spacing w:after="0"/>
        <w:jc w:val="both"/>
        <w:rPr>
          <w:rFonts w:asciiTheme="majorHAnsi" w:hAnsiTheme="majorHAnsi" w:cstheme="majorHAnsi"/>
          <w:sz w:val="26"/>
          <w:szCs w:val="26"/>
          <w:lang w:val="en-US"/>
        </w:rPr>
      </w:pPr>
    </w:p>
    <w:p w14:paraId="6A6050FD" w14:textId="77777777" w:rsidR="00AA020C" w:rsidRDefault="00AA020C" w:rsidP="00341167">
      <w:pPr>
        <w:spacing w:after="0"/>
        <w:jc w:val="both"/>
        <w:rPr>
          <w:rFonts w:asciiTheme="majorHAnsi" w:hAnsiTheme="majorHAnsi" w:cstheme="majorHAnsi"/>
          <w:sz w:val="26"/>
          <w:szCs w:val="26"/>
          <w:lang w:val="en-US"/>
        </w:rPr>
      </w:pPr>
    </w:p>
    <w:p w14:paraId="5A79CD89" w14:textId="77777777" w:rsidR="00AA020C" w:rsidRDefault="00AA020C" w:rsidP="00341167">
      <w:pPr>
        <w:spacing w:after="0"/>
        <w:jc w:val="both"/>
        <w:rPr>
          <w:rFonts w:asciiTheme="majorHAnsi" w:hAnsiTheme="majorHAnsi" w:cstheme="majorHAnsi"/>
          <w:sz w:val="26"/>
          <w:szCs w:val="26"/>
          <w:lang w:val="en-US"/>
        </w:rPr>
      </w:pPr>
    </w:p>
    <w:p w14:paraId="55D8CAFF" w14:textId="77777777" w:rsidR="00AA020C" w:rsidRDefault="00AA020C" w:rsidP="00341167">
      <w:pPr>
        <w:spacing w:after="0"/>
        <w:jc w:val="both"/>
        <w:rPr>
          <w:rFonts w:asciiTheme="majorHAnsi" w:hAnsiTheme="majorHAnsi" w:cstheme="majorHAnsi"/>
          <w:sz w:val="26"/>
          <w:szCs w:val="26"/>
          <w:lang w:val="en-US"/>
        </w:rPr>
      </w:pPr>
    </w:p>
    <w:p w14:paraId="75164B2D" w14:textId="77777777" w:rsidR="00AA020C" w:rsidRDefault="00AA020C" w:rsidP="00341167">
      <w:pPr>
        <w:spacing w:after="0"/>
        <w:jc w:val="both"/>
        <w:rPr>
          <w:rFonts w:asciiTheme="majorHAnsi" w:hAnsiTheme="majorHAnsi" w:cstheme="majorHAnsi"/>
          <w:sz w:val="26"/>
          <w:szCs w:val="26"/>
          <w:lang w:val="en-US"/>
        </w:rPr>
      </w:pPr>
    </w:p>
    <w:p w14:paraId="38565C7D" w14:textId="77777777" w:rsidR="00AA020C" w:rsidRDefault="00AA020C" w:rsidP="00341167">
      <w:pPr>
        <w:spacing w:after="0"/>
        <w:jc w:val="both"/>
        <w:rPr>
          <w:rFonts w:asciiTheme="majorHAnsi" w:hAnsiTheme="majorHAnsi" w:cstheme="majorHAnsi"/>
          <w:sz w:val="26"/>
          <w:szCs w:val="26"/>
          <w:lang w:val="en-US"/>
        </w:rPr>
      </w:pPr>
    </w:p>
    <w:p w14:paraId="3FC0C573" w14:textId="1F381A79" w:rsidR="004462D9" w:rsidRDefault="004462D9" w:rsidP="004462D9">
      <w:pPr>
        <w:spacing w:after="0"/>
        <w:jc w:val="both"/>
        <w:rPr>
          <w:rFonts w:asciiTheme="majorHAnsi" w:hAnsiTheme="majorHAnsi" w:cstheme="majorHAnsi"/>
          <w:sz w:val="26"/>
          <w:szCs w:val="26"/>
          <w:lang w:val="en-US"/>
        </w:rPr>
      </w:pPr>
    </w:p>
    <w:p w14:paraId="78256D02" w14:textId="65001CED" w:rsidR="0062024B" w:rsidRDefault="004462D9" w:rsidP="00EA1ED1">
      <w:pPr>
        <w:spacing w:after="0"/>
        <w:jc w:val="both"/>
        <w:rPr>
          <w:rFonts w:asciiTheme="majorHAnsi" w:hAnsiTheme="majorHAnsi" w:cstheme="majorHAnsi"/>
          <w:bCs/>
          <w:iCs/>
          <w:sz w:val="26"/>
          <w:szCs w:val="26"/>
          <w:lang w:val="en-US"/>
        </w:rPr>
      </w:pPr>
      <w:r w:rsidRPr="00F22EC3">
        <w:rPr>
          <w:rFonts w:asciiTheme="majorHAnsi" w:hAnsiTheme="majorHAnsi" w:cstheme="majorHAnsi"/>
          <w:b/>
          <w:i/>
          <w:sz w:val="26"/>
          <w:szCs w:val="26"/>
        </w:rPr>
        <w:t>Câu 2 (</w:t>
      </w:r>
      <w:r w:rsidR="00F04B48">
        <w:rPr>
          <w:rFonts w:asciiTheme="majorHAnsi" w:hAnsiTheme="majorHAnsi" w:cstheme="majorHAnsi"/>
          <w:b/>
          <w:i/>
          <w:sz w:val="26"/>
          <w:szCs w:val="26"/>
          <w:lang w:val="en-US"/>
        </w:rPr>
        <w:t>2</w:t>
      </w:r>
      <w:r w:rsidRPr="00F22EC3">
        <w:rPr>
          <w:rFonts w:asciiTheme="majorHAnsi" w:hAnsiTheme="majorHAnsi" w:cstheme="majorHAnsi"/>
          <w:b/>
          <w:i/>
          <w:sz w:val="26"/>
          <w:szCs w:val="26"/>
        </w:rPr>
        <w:t>.</w:t>
      </w:r>
      <w:r w:rsidR="00454D79">
        <w:rPr>
          <w:rFonts w:asciiTheme="majorHAnsi" w:hAnsiTheme="majorHAnsi" w:cstheme="majorHAnsi"/>
          <w:b/>
          <w:i/>
          <w:sz w:val="26"/>
          <w:szCs w:val="26"/>
          <w:lang w:val="en-US"/>
        </w:rPr>
        <w:t>5</w:t>
      </w:r>
      <w:r w:rsidRPr="00F22EC3">
        <w:rPr>
          <w:rFonts w:asciiTheme="majorHAnsi" w:hAnsiTheme="majorHAnsi" w:cstheme="majorHAnsi"/>
          <w:b/>
          <w:i/>
          <w:sz w:val="26"/>
          <w:szCs w:val="26"/>
        </w:rPr>
        <w:t xml:space="preserve"> đ): </w:t>
      </w:r>
      <w:r w:rsidRPr="00F22EC3">
        <w:rPr>
          <w:rFonts w:asciiTheme="majorHAnsi" w:hAnsiTheme="majorHAnsi" w:cstheme="majorHAnsi"/>
          <w:bCs/>
          <w:iCs/>
          <w:sz w:val="26"/>
          <w:szCs w:val="26"/>
        </w:rPr>
        <w:t xml:space="preserve"> </w:t>
      </w:r>
      <w:r w:rsidR="00143864">
        <w:rPr>
          <w:rFonts w:asciiTheme="majorHAnsi" w:hAnsiTheme="majorHAnsi" w:cstheme="majorHAnsi"/>
          <w:bCs/>
          <w:iCs/>
          <w:sz w:val="26"/>
          <w:szCs w:val="26"/>
          <w:lang w:val="en-US"/>
        </w:rPr>
        <w:t>Cho móng có các kích thước như hình</w:t>
      </w:r>
      <w:r w:rsidR="00F04B48">
        <w:rPr>
          <w:rFonts w:asciiTheme="majorHAnsi" w:hAnsiTheme="majorHAnsi" w:cstheme="majorHAnsi"/>
          <w:bCs/>
          <w:iCs/>
          <w:sz w:val="26"/>
          <w:szCs w:val="26"/>
          <w:lang w:val="en-US"/>
        </w:rPr>
        <w:t xml:space="preserve">. </w:t>
      </w:r>
    </w:p>
    <w:p w14:paraId="279DF7E4" w14:textId="06BD00BE" w:rsidR="00143864" w:rsidRDefault="003F694A" w:rsidP="00EA1ED1">
      <w:pPr>
        <w:spacing w:after="0"/>
        <w:jc w:val="both"/>
        <w:rPr>
          <w:rFonts w:asciiTheme="majorHAnsi" w:hAnsiTheme="majorHAnsi" w:cstheme="majorHAnsi"/>
          <w:bCs/>
          <w:iCs/>
          <w:sz w:val="26"/>
          <w:szCs w:val="26"/>
          <w:lang w:val="en-US"/>
        </w:rPr>
      </w:pPr>
      <w:r w:rsidRPr="003F694A">
        <w:rPr>
          <w:rFonts w:asciiTheme="majorHAnsi" w:hAnsiTheme="majorHAnsi" w:cstheme="majorHAnsi"/>
          <w:bCs/>
          <w:iCs/>
          <w:noProof/>
          <w:sz w:val="26"/>
          <w:szCs w:val="26"/>
          <w:lang w:val="en-US" w:eastAsia="en-US"/>
        </w:rPr>
        <w:drawing>
          <wp:inline distT="0" distB="0" distL="0" distR="0" wp14:anchorId="15957865" wp14:editId="10BCCE3D">
            <wp:extent cx="2602077" cy="2705100"/>
            <wp:effectExtent l="0" t="0" r="0" b="0"/>
            <wp:docPr id="1670516269" name="Picture 1" descr="A blueprint of a square objec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70516269" name="Picture 1" descr="A blueprint of a square object&#10;&#10;AI-generated content may be incorrect."/>
                    <pic:cNvPicPr/>
                  </pic:nvPicPr>
                  <pic:blipFill>
                    <a:blip r:embed="rId9"/>
                    <a:stretch>
                      <a:fillRect/>
                    </a:stretch>
                  </pic:blipFill>
                  <pic:spPr>
                    <a:xfrm>
                      <a:off x="0" y="0"/>
                      <a:ext cx="2624195" cy="2728094"/>
                    </a:xfrm>
                    <a:prstGeom prst="rect">
                      <a:avLst/>
                    </a:prstGeom>
                  </pic:spPr>
                </pic:pic>
              </a:graphicData>
            </a:graphic>
          </wp:inline>
        </w:drawing>
      </w:r>
      <w:r w:rsidRPr="003F694A">
        <w:rPr>
          <w:rFonts w:asciiTheme="majorHAnsi" w:hAnsiTheme="majorHAnsi" w:cstheme="majorHAnsi"/>
          <w:bCs/>
          <w:iCs/>
          <w:noProof/>
          <w:sz w:val="26"/>
          <w:szCs w:val="26"/>
          <w:lang w:val="en-US" w:eastAsia="en-US"/>
        </w:rPr>
        <w:drawing>
          <wp:inline distT="0" distB="0" distL="0" distR="0" wp14:anchorId="1BD21BF2" wp14:editId="0C73F743">
            <wp:extent cx="3219450" cy="2527866"/>
            <wp:effectExtent l="0" t="0" r="0" b="0"/>
            <wp:docPr id="1843428973" name="Picture 1" descr="A blueprint of a structur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43428973" name="Picture 1" descr="A blueprint of a structure&#10;&#10;AI-generated content may be incorrect."/>
                    <pic:cNvPicPr/>
                  </pic:nvPicPr>
                  <pic:blipFill>
                    <a:blip r:embed="rId10"/>
                    <a:stretch>
                      <a:fillRect/>
                    </a:stretch>
                  </pic:blipFill>
                  <pic:spPr>
                    <a:xfrm>
                      <a:off x="0" y="0"/>
                      <a:ext cx="3247559" cy="2549937"/>
                    </a:xfrm>
                    <a:prstGeom prst="rect">
                      <a:avLst/>
                    </a:prstGeom>
                  </pic:spPr>
                </pic:pic>
              </a:graphicData>
            </a:graphic>
          </wp:inline>
        </w:drawing>
      </w:r>
    </w:p>
    <w:p w14:paraId="78A2059F" w14:textId="44E2D93B" w:rsidR="00AA020C" w:rsidRDefault="00AA020C" w:rsidP="00AA020C">
      <w:pPr>
        <w:spacing w:after="0"/>
        <w:jc w:val="both"/>
        <w:rPr>
          <w:rFonts w:asciiTheme="majorHAnsi" w:hAnsiTheme="majorHAnsi" w:cstheme="majorHAnsi"/>
          <w:bCs/>
          <w:iCs/>
          <w:sz w:val="26"/>
          <w:szCs w:val="26"/>
          <w:lang w:val="en-US"/>
        </w:rPr>
      </w:pPr>
      <w:r>
        <w:rPr>
          <w:rFonts w:asciiTheme="majorHAnsi" w:hAnsiTheme="majorHAnsi" w:cstheme="majorHAnsi"/>
          <w:bCs/>
          <w:iCs/>
          <w:sz w:val="26"/>
          <w:szCs w:val="26"/>
          <w:lang w:val="en-US"/>
        </w:rPr>
        <w:lastRenderedPageBreak/>
        <w:t xml:space="preserve">Độ sâu đáy lớp bê tông </w:t>
      </w:r>
      <w:r w:rsidR="00C9345D">
        <w:rPr>
          <w:rFonts w:asciiTheme="majorHAnsi" w:hAnsiTheme="majorHAnsi" w:cstheme="majorHAnsi"/>
          <w:bCs/>
          <w:iCs/>
          <w:sz w:val="26"/>
          <w:szCs w:val="26"/>
          <w:lang w:val="en-US"/>
        </w:rPr>
        <w:t>lót</w:t>
      </w:r>
      <w:r>
        <w:rPr>
          <w:rFonts w:asciiTheme="majorHAnsi" w:hAnsiTheme="majorHAnsi" w:cstheme="majorHAnsi"/>
          <w:bCs/>
          <w:iCs/>
          <w:sz w:val="26"/>
          <w:szCs w:val="26"/>
          <w:lang w:val="en-US"/>
        </w:rPr>
        <w:t xml:space="preserve"> là 1.5 m. Hệ số máy dốc là 0.67 (l</w:t>
      </w:r>
      <w:r w:rsidRPr="00891C25">
        <w:rPr>
          <w:rFonts w:asciiTheme="majorHAnsi" w:hAnsiTheme="majorHAnsi" w:cstheme="majorHAnsi"/>
          <w:bCs/>
          <w:iCs/>
          <w:sz w:val="26"/>
          <w:szCs w:val="26"/>
          <w:lang w:val="en-US"/>
        </w:rPr>
        <w:t>à tỷ số giữa bề rộng đáy mái dốc (L) và chiều cao mái dốc (H)</w:t>
      </w:r>
      <w:r>
        <w:rPr>
          <w:rFonts w:asciiTheme="majorHAnsi" w:hAnsiTheme="majorHAnsi" w:cstheme="majorHAnsi"/>
          <w:bCs/>
          <w:iCs/>
          <w:sz w:val="26"/>
          <w:szCs w:val="26"/>
          <w:lang w:val="en-US"/>
        </w:rPr>
        <w:t>, đáy hố đào được mở rộng khoảng mở rộng mỗi bên 200 mm so với mép bê tông lót. Xác định:</w:t>
      </w:r>
    </w:p>
    <w:p w14:paraId="7ABE8E5F" w14:textId="77777777" w:rsidR="00AA020C" w:rsidRDefault="00AA020C" w:rsidP="00AA020C">
      <w:pPr>
        <w:spacing w:after="0"/>
        <w:jc w:val="both"/>
        <w:rPr>
          <w:rFonts w:asciiTheme="majorHAnsi" w:hAnsiTheme="majorHAnsi" w:cstheme="majorHAnsi"/>
          <w:bCs/>
          <w:iCs/>
          <w:sz w:val="26"/>
          <w:szCs w:val="26"/>
          <w:lang w:val="en-US"/>
        </w:rPr>
      </w:pPr>
      <w:r>
        <w:rPr>
          <w:rFonts w:asciiTheme="majorHAnsi" w:hAnsiTheme="majorHAnsi" w:cstheme="majorHAnsi"/>
          <w:bCs/>
          <w:iCs/>
          <w:sz w:val="26"/>
          <w:szCs w:val="26"/>
          <w:lang w:val="en-US"/>
        </w:rPr>
        <w:t>a) Khối lượng đào đất bằng thủ công cho 1 móng này.</w:t>
      </w:r>
    </w:p>
    <w:p w14:paraId="7B68C06E" w14:textId="77777777" w:rsidR="00AA020C" w:rsidRDefault="00AA020C" w:rsidP="00AA020C">
      <w:pPr>
        <w:spacing w:after="0"/>
        <w:jc w:val="both"/>
        <w:rPr>
          <w:rFonts w:asciiTheme="majorHAnsi" w:hAnsiTheme="majorHAnsi" w:cstheme="majorHAnsi"/>
          <w:bCs/>
          <w:iCs/>
          <w:sz w:val="26"/>
          <w:szCs w:val="26"/>
          <w:lang w:val="en-US"/>
        </w:rPr>
      </w:pPr>
      <w:r>
        <w:rPr>
          <w:rFonts w:asciiTheme="majorHAnsi" w:hAnsiTheme="majorHAnsi" w:cstheme="majorHAnsi"/>
          <w:bCs/>
          <w:iCs/>
          <w:sz w:val="26"/>
          <w:szCs w:val="26"/>
          <w:lang w:val="en-US"/>
        </w:rPr>
        <w:t>b) Khối lượng cho việc đóng cừ tràm dùng cho 1 móng, biết chiều dài 1 cây cứ tràm là 4.5 m</w:t>
      </w:r>
    </w:p>
    <w:p w14:paraId="3C99C7D6" w14:textId="0AB2E06D" w:rsidR="00F04B48" w:rsidRPr="00F04B48" w:rsidRDefault="00F04B48" w:rsidP="00845F82">
      <w:pPr>
        <w:spacing w:after="0" w:line="240" w:lineRule="auto"/>
        <w:jc w:val="both"/>
        <w:rPr>
          <w:rFonts w:asciiTheme="majorHAnsi" w:hAnsiTheme="majorHAnsi" w:cstheme="majorHAnsi"/>
          <w:i/>
          <w:iCs/>
          <w:sz w:val="26"/>
          <w:szCs w:val="26"/>
          <w:lang w:val="en-US"/>
        </w:rPr>
      </w:pPr>
      <w:r w:rsidRPr="00F04B48">
        <w:rPr>
          <w:rFonts w:asciiTheme="majorHAnsi" w:hAnsiTheme="majorHAnsi" w:cstheme="majorHAnsi"/>
          <w:b/>
          <w:bCs/>
          <w:i/>
          <w:iCs/>
          <w:sz w:val="26"/>
          <w:szCs w:val="26"/>
          <w:lang w:val="en-US"/>
        </w:rPr>
        <w:t>Câu 3</w:t>
      </w:r>
      <w:r w:rsidRPr="00F04B48">
        <w:rPr>
          <w:rFonts w:asciiTheme="majorHAnsi" w:hAnsiTheme="majorHAnsi" w:cstheme="majorHAnsi"/>
          <w:i/>
          <w:iCs/>
          <w:sz w:val="26"/>
          <w:szCs w:val="26"/>
          <w:lang w:val="en-US"/>
        </w:rPr>
        <w:t xml:space="preserve"> </w:t>
      </w:r>
      <w:r w:rsidRPr="00F04B48">
        <w:rPr>
          <w:rFonts w:asciiTheme="majorHAnsi" w:hAnsiTheme="majorHAnsi" w:cstheme="majorHAnsi"/>
          <w:b/>
          <w:bCs/>
          <w:i/>
          <w:iCs/>
          <w:sz w:val="26"/>
          <w:szCs w:val="26"/>
          <w:lang w:val="en-US"/>
        </w:rPr>
        <w:t>(</w:t>
      </w:r>
      <w:r w:rsidR="00454D79">
        <w:rPr>
          <w:rFonts w:asciiTheme="majorHAnsi" w:hAnsiTheme="majorHAnsi" w:cstheme="majorHAnsi"/>
          <w:b/>
          <w:bCs/>
          <w:i/>
          <w:iCs/>
          <w:sz w:val="26"/>
          <w:szCs w:val="26"/>
          <w:lang w:val="en-US"/>
        </w:rPr>
        <w:t>4</w:t>
      </w:r>
      <w:r w:rsidRPr="00F04B48">
        <w:rPr>
          <w:rFonts w:asciiTheme="majorHAnsi" w:hAnsiTheme="majorHAnsi" w:cstheme="majorHAnsi"/>
          <w:b/>
          <w:bCs/>
          <w:i/>
          <w:iCs/>
          <w:sz w:val="26"/>
          <w:szCs w:val="26"/>
          <w:lang w:val="en-US"/>
        </w:rPr>
        <w:t>.0 đ):</w:t>
      </w:r>
    </w:p>
    <w:p w14:paraId="70C087CB" w14:textId="25267347" w:rsidR="00A424ED" w:rsidRDefault="00AA020C" w:rsidP="00845F82">
      <w:pPr>
        <w:spacing w:after="0" w:line="240" w:lineRule="auto"/>
        <w:jc w:val="both"/>
        <w:rPr>
          <w:rFonts w:asciiTheme="majorHAnsi" w:hAnsiTheme="majorHAnsi" w:cstheme="majorHAnsi"/>
          <w:sz w:val="26"/>
          <w:szCs w:val="26"/>
          <w:lang w:val="en-US"/>
        </w:rPr>
      </w:pPr>
      <w:r>
        <w:rPr>
          <w:rFonts w:asciiTheme="majorHAnsi" w:hAnsiTheme="majorHAnsi" w:cstheme="majorHAnsi"/>
          <w:sz w:val="26"/>
          <w:szCs w:val="26"/>
          <w:lang w:val="en-US"/>
        </w:rPr>
        <w:t>Cho công trình có mặt bằng, mặt cắt và mặt đứng như sau. Tường xây dày 100 mm, trong đó bề dày lớp trát cho mỗi mặt là 10 mm. Tính khối lượng tường xây.</w:t>
      </w:r>
      <w:r w:rsidR="00A424ED">
        <w:rPr>
          <w:rFonts w:asciiTheme="majorHAnsi" w:hAnsiTheme="majorHAnsi" w:cstheme="majorHAnsi"/>
          <w:sz w:val="26"/>
          <w:szCs w:val="26"/>
          <w:lang w:val="en-US"/>
        </w:rPr>
        <w:t xml:space="preserve"> Kích thước tất cả các cột đều là 200x200 (mm x mm). Kích thước cửa nhà vệ sinh là 700 mm x2300 mm</w:t>
      </w:r>
    </w:p>
    <w:p w14:paraId="4D220C2E" w14:textId="77777777" w:rsidR="00AA020C" w:rsidRDefault="005E0993" w:rsidP="00AA020C">
      <w:pPr>
        <w:spacing w:after="0" w:line="240" w:lineRule="auto"/>
        <w:rPr>
          <w:rFonts w:asciiTheme="majorHAnsi" w:hAnsiTheme="majorHAnsi" w:cstheme="majorHAnsi"/>
          <w:noProof/>
          <w:sz w:val="26"/>
          <w:szCs w:val="26"/>
          <w:lang w:val="en-US"/>
        </w:rPr>
      </w:pPr>
      <w:r w:rsidRPr="005E0993">
        <w:rPr>
          <w:rFonts w:asciiTheme="majorHAnsi" w:hAnsiTheme="majorHAnsi" w:cstheme="majorHAnsi"/>
          <w:noProof/>
          <w:sz w:val="26"/>
          <w:szCs w:val="26"/>
          <w:lang w:val="en-US" w:eastAsia="en-US"/>
        </w:rPr>
        <w:drawing>
          <wp:inline distT="0" distB="0" distL="0" distR="0" wp14:anchorId="04AAFA0A" wp14:editId="6465DED0">
            <wp:extent cx="2444077" cy="2695575"/>
            <wp:effectExtent l="0" t="0" r="0" b="0"/>
            <wp:docPr id="188875658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88756580" name=""/>
                    <pic:cNvPicPr/>
                  </pic:nvPicPr>
                  <pic:blipFill>
                    <a:blip r:embed="rId11"/>
                    <a:stretch>
                      <a:fillRect/>
                    </a:stretch>
                  </pic:blipFill>
                  <pic:spPr>
                    <a:xfrm>
                      <a:off x="0" y="0"/>
                      <a:ext cx="2475763" cy="2730521"/>
                    </a:xfrm>
                    <a:prstGeom prst="rect">
                      <a:avLst/>
                    </a:prstGeom>
                  </pic:spPr>
                </pic:pic>
              </a:graphicData>
            </a:graphic>
          </wp:inline>
        </w:drawing>
      </w:r>
      <w:r w:rsidRPr="005E0993">
        <w:rPr>
          <w:rFonts w:asciiTheme="majorHAnsi" w:hAnsiTheme="majorHAnsi" w:cstheme="majorHAnsi"/>
          <w:noProof/>
          <w:sz w:val="26"/>
          <w:szCs w:val="26"/>
          <w:lang w:val="en-US" w:eastAsia="en-US"/>
        </w:rPr>
        <w:drawing>
          <wp:inline distT="0" distB="0" distL="0" distR="0" wp14:anchorId="4C70A4B7" wp14:editId="31674B33">
            <wp:extent cx="2333625" cy="2600783"/>
            <wp:effectExtent l="0" t="0" r="0" b="0"/>
            <wp:docPr id="152794931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27949316" name=""/>
                    <pic:cNvPicPr/>
                  </pic:nvPicPr>
                  <pic:blipFill>
                    <a:blip r:embed="rId12"/>
                    <a:stretch>
                      <a:fillRect/>
                    </a:stretch>
                  </pic:blipFill>
                  <pic:spPr>
                    <a:xfrm>
                      <a:off x="0" y="0"/>
                      <a:ext cx="2366211" cy="2637099"/>
                    </a:xfrm>
                    <a:prstGeom prst="rect">
                      <a:avLst/>
                    </a:prstGeom>
                  </pic:spPr>
                </pic:pic>
              </a:graphicData>
            </a:graphic>
          </wp:inline>
        </w:drawing>
      </w:r>
    </w:p>
    <w:p w14:paraId="540F3B21" w14:textId="4DDF853B" w:rsidR="00AD5C24" w:rsidRDefault="005E0993" w:rsidP="00AA020C">
      <w:pPr>
        <w:spacing w:after="0" w:line="240" w:lineRule="auto"/>
        <w:rPr>
          <w:rFonts w:asciiTheme="majorHAnsi" w:hAnsiTheme="majorHAnsi" w:cstheme="majorHAnsi"/>
          <w:noProof/>
          <w:sz w:val="26"/>
          <w:szCs w:val="26"/>
          <w:lang w:val="en-US"/>
        </w:rPr>
      </w:pPr>
      <w:r w:rsidRPr="005E0993">
        <w:rPr>
          <w:rFonts w:asciiTheme="majorHAnsi" w:hAnsiTheme="majorHAnsi" w:cstheme="majorHAnsi"/>
          <w:noProof/>
          <w:sz w:val="26"/>
          <w:szCs w:val="26"/>
          <w:lang w:val="en-US" w:eastAsia="en-US"/>
        </w:rPr>
        <w:drawing>
          <wp:inline distT="0" distB="0" distL="0" distR="0" wp14:anchorId="2B684C58" wp14:editId="5CD535AB">
            <wp:extent cx="1857375" cy="2470215"/>
            <wp:effectExtent l="0" t="0" r="0" b="0"/>
            <wp:docPr id="176492356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64923564" name=""/>
                    <pic:cNvPicPr/>
                  </pic:nvPicPr>
                  <pic:blipFill>
                    <a:blip r:embed="rId13"/>
                    <a:stretch>
                      <a:fillRect/>
                    </a:stretch>
                  </pic:blipFill>
                  <pic:spPr>
                    <a:xfrm>
                      <a:off x="0" y="0"/>
                      <a:ext cx="1876514" cy="2495669"/>
                    </a:xfrm>
                    <a:prstGeom prst="rect">
                      <a:avLst/>
                    </a:prstGeom>
                  </pic:spPr>
                </pic:pic>
              </a:graphicData>
            </a:graphic>
          </wp:inline>
        </w:drawing>
      </w:r>
      <w:r w:rsidR="00C9345D">
        <w:rPr>
          <w:rFonts w:asciiTheme="majorHAnsi" w:hAnsiTheme="majorHAnsi" w:cstheme="majorHAnsi"/>
          <w:noProof/>
          <w:sz w:val="26"/>
          <w:szCs w:val="26"/>
          <w:lang w:val="en-US"/>
        </w:rPr>
        <w:t xml:space="preserve">      </w:t>
      </w:r>
      <w:r w:rsidRPr="005E0993">
        <w:rPr>
          <w:rFonts w:asciiTheme="majorHAnsi" w:hAnsiTheme="majorHAnsi" w:cstheme="majorHAnsi"/>
          <w:noProof/>
          <w:sz w:val="26"/>
          <w:szCs w:val="26"/>
          <w:lang w:val="en-US" w:eastAsia="en-US"/>
        </w:rPr>
        <w:drawing>
          <wp:inline distT="0" distB="0" distL="0" distR="0" wp14:anchorId="530D422D" wp14:editId="68CE55A0">
            <wp:extent cx="2200151" cy="2484796"/>
            <wp:effectExtent l="0" t="0" r="0" b="0"/>
            <wp:docPr id="139909568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99095687" name=""/>
                    <pic:cNvPicPr/>
                  </pic:nvPicPr>
                  <pic:blipFill>
                    <a:blip r:embed="rId14"/>
                    <a:stretch>
                      <a:fillRect/>
                    </a:stretch>
                  </pic:blipFill>
                  <pic:spPr>
                    <a:xfrm>
                      <a:off x="0" y="0"/>
                      <a:ext cx="2234051" cy="2523082"/>
                    </a:xfrm>
                    <a:prstGeom prst="rect">
                      <a:avLst/>
                    </a:prstGeom>
                  </pic:spPr>
                </pic:pic>
              </a:graphicData>
            </a:graphic>
          </wp:inline>
        </w:drawing>
      </w:r>
    </w:p>
    <w:p w14:paraId="24EFB669" w14:textId="77777777" w:rsidR="005E0993" w:rsidRDefault="005E0993" w:rsidP="00F04B48">
      <w:pPr>
        <w:spacing w:after="0" w:line="240" w:lineRule="auto"/>
        <w:jc w:val="center"/>
        <w:rPr>
          <w:rFonts w:asciiTheme="majorHAnsi" w:hAnsiTheme="majorHAnsi" w:cstheme="majorHAnsi"/>
          <w:noProof/>
          <w:sz w:val="26"/>
          <w:szCs w:val="26"/>
          <w:lang w:val="en-US"/>
        </w:rPr>
      </w:pPr>
    </w:p>
    <w:p w14:paraId="73024561" w14:textId="781579FF" w:rsidR="00CA4FAE" w:rsidRDefault="00A66A0E" w:rsidP="00BD5774">
      <w:pPr>
        <w:spacing w:after="0" w:line="360" w:lineRule="auto"/>
        <w:jc w:val="both"/>
        <w:rPr>
          <w:rFonts w:asciiTheme="majorHAnsi" w:hAnsiTheme="majorHAnsi" w:cstheme="majorHAnsi"/>
          <w:sz w:val="26"/>
          <w:szCs w:val="26"/>
        </w:rPr>
      </w:pPr>
      <w:r>
        <w:rPr>
          <w:noProof/>
        </w:rPr>
        <w:pict w14:anchorId="3D0F3618">
          <v:shape id="_x0000_s1032" type="#_x0000_t32" style="position:absolute;left:0;text-align:left;margin-left:5.45pt;margin-top:18.4pt;width:450.8pt;height:0;z-index:251665408;mso-position-horizontal-relative:text;mso-position-vertical-relative:text" o:connectortype="straight"/>
        </w:pict>
      </w:r>
      <w:r w:rsidR="00160F89" w:rsidRPr="00BA2B44">
        <w:rPr>
          <w:rFonts w:asciiTheme="majorHAnsi" w:hAnsiTheme="majorHAnsi" w:cstheme="majorHAnsi"/>
          <w:sz w:val="26"/>
          <w:szCs w:val="26"/>
        </w:rPr>
        <w:t>(Giám thị coi thi không giải thích đề)</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938"/>
        <w:gridCol w:w="2235"/>
      </w:tblGrid>
      <w:tr w:rsidR="00F22EC3" w:rsidRPr="00F22EC3" w14:paraId="46FE1848" w14:textId="77777777" w:rsidTr="00B26B3D">
        <w:tc>
          <w:tcPr>
            <w:tcW w:w="7938" w:type="dxa"/>
          </w:tcPr>
          <w:p w14:paraId="00E1512C" w14:textId="77777777" w:rsidR="00F22EC3" w:rsidRPr="00F22EC3" w:rsidRDefault="00F22EC3" w:rsidP="00F22EC3">
            <w:pPr>
              <w:spacing w:after="0" w:line="240" w:lineRule="auto"/>
              <w:rPr>
                <w:rFonts w:ascii="Times New Roman" w:eastAsia="Times New Roman" w:hAnsi="Times New Roman" w:cs="Times New Roman"/>
                <w:b/>
                <w:color w:val="C00000"/>
                <w:sz w:val="24"/>
                <w:szCs w:val="24"/>
                <w:lang w:eastAsia="en-US"/>
              </w:rPr>
            </w:pPr>
            <w:r w:rsidRPr="00F22EC3">
              <w:rPr>
                <w:rFonts w:ascii="Times New Roman" w:eastAsia="Times New Roman" w:hAnsi="Times New Roman" w:cs="Times New Roman"/>
                <w:b/>
                <w:color w:val="C00000"/>
                <w:sz w:val="24"/>
                <w:szCs w:val="24"/>
                <w:lang w:eastAsia="en-US"/>
              </w:rPr>
              <w:t>Chuẩn đầu ra của học phần (về kiến thức)</w:t>
            </w:r>
          </w:p>
        </w:tc>
        <w:tc>
          <w:tcPr>
            <w:tcW w:w="2235" w:type="dxa"/>
          </w:tcPr>
          <w:p w14:paraId="5EF3B89C" w14:textId="77777777" w:rsidR="00F22EC3" w:rsidRPr="00F22EC3" w:rsidRDefault="00F22EC3" w:rsidP="00F22EC3">
            <w:pPr>
              <w:spacing w:after="0" w:line="240" w:lineRule="auto"/>
              <w:jc w:val="center"/>
              <w:rPr>
                <w:rFonts w:ascii="Times New Roman" w:eastAsia="Times New Roman" w:hAnsi="Times New Roman" w:cs="Times New Roman"/>
                <w:b/>
                <w:color w:val="C00000"/>
                <w:sz w:val="24"/>
                <w:szCs w:val="24"/>
                <w:lang w:val="en-US" w:eastAsia="en-US"/>
              </w:rPr>
            </w:pPr>
            <w:r w:rsidRPr="00F22EC3">
              <w:rPr>
                <w:rFonts w:ascii="Times New Roman" w:eastAsia="Times New Roman" w:hAnsi="Times New Roman" w:cs="Times New Roman"/>
                <w:b/>
                <w:color w:val="C00000"/>
                <w:sz w:val="24"/>
                <w:szCs w:val="24"/>
                <w:lang w:val="en-US" w:eastAsia="en-US"/>
              </w:rPr>
              <w:t>Nội dung kiểm tra</w:t>
            </w:r>
          </w:p>
        </w:tc>
      </w:tr>
      <w:tr w:rsidR="005525CD" w:rsidRPr="00F22EC3" w14:paraId="039C590C" w14:textId="77777777" w:rsidTr="00B26B3D">
        <w:trPr>
          <w:trHeight w:val="384"/>
        </w:trPr>
        <w:tc>
          <w:tcPr>
            <w:tcW w:w="7938" w:type="dxa"/>
          </w:tcPr>
          <w:p w14:paraId="1CF65EC5" w14:textId="72465D34" w:rsidR="005525CD" w:rsidRPr="005525CD" w:rsidRDefault="005525CD" w:rsidP="005525CD">
            <w:pPr>
              <w:spacing w:after="0" w:line="240" w:lineRule="auto"/>
              <w:rPr>
                <w:rFonts w:ascii="Times New Roman" w:eastAsia="Times New Roman" w:hAnsi="Times New Roman" w:cs="Times New Roman"/>
                <w:sz w:val="24"/>
                <w:szCs w:val="24"/>
                <w:lang w:eastAsia="en-US"/>
              </w:rPr>
            </w:pPr>
            <w:r w:rsidRPr="005525CD">
              <w:rPr>
                <w:rFonts w:ascii="Times New Roman" w:eastAsia="Times New Roman" w:hAnsi="Times New Roman" w:cs="Times New Roman"/>
                <w:sz w:val="24"/>
                <w:szCs w:val="24"/>
                <w:lang w:eastAsia="en-US"/>
              </w:rPr>
              <w:t>Đọc được các bản vẽ các công trình xây dựng  vụ công tác đo bóc khối lượng</w:t>
            </w:r>
          </w:p>
        </w:tc>
        <w:tc>
          <w:tcPr>
            <w:tcW w:w="2235" w:type="dxa"/>
          </w:tcPr>
          <w:p w14:paraId="329E7286" w14:textId="18A6370A" w:rsidR="005525CD" w:rsidRPr="00F22EC3" w:rsidRDefault="005525CD" w:rsidP="005525CD">
            <w:pPr>
              <w:spacing w:after="0" w:line="240" w:lineRule="auto"/>
              <w:jc w:val="center"/>
              <w:rPr>
                <w:rFonts w:ascii="Times New Roman" w:eastAsia="Times New Roman" w:hAnsi="Times New Roman" w:cs="Times New Roman"/>
                <w:sz w:val="24"/>
                <w:szCs w:val="24"/>
                <w:lang w:val="en-US" w:eastAsia="en-US"/>
              </w:rPr>
            </w:pPr>
            <w:r w:rsidRPr="00F22EC3">
              <w:rPr>
                <w:rFonts w:ascii="Times New Roman" w:eastAsia="Times New Roman" w:hAnsi="Times New Roman" w:cs="Times New Roman"/>
                <w:sz w:val="24"/>
                <w:szCs w:val="24"/>
                <w:lang w:val="en-US" w:eastAsia="en-US"/>
              </w:rPr>
              <w:t xml:space="preserve">Câu </w:t>
            </w:r>
            <w:r>
              <w:rPr>
                <w:rFonts w:ascii="Times New Roman" w:eastAsia="Times New Roman" w:hAnsi="Times New Roman" w:cs="Times New Roman"/>
                <w:sz w:val="24"/>
                <w:szCs w:val="24"/>
                <w:lang w:val="en-US" w:eastAsia="en-US"/>
              </w:rPr>
              <w:t>1,2,3</w:t>
            </w:r>
          </w:p>
        </w:tc>
      </w:tr>
      <w:tr w:rsidR="005525CD" w:rsidRPr="00F22EC3" w14:paraId="741BF9DC" w14:textId="77777777" w:rsidTr="00B26B3D">
        <w:tc>
          <w:tcPr>
            <w:tcW w:w="7938" w:type="dxa"/>
          </w:tcPr>
          <w:p w14:paraId="2010D716" w14:textId="13441586" w:rsidR="005525CD" w:rsidRPr="005525CD" w:rsidRDefault="005525CD" w:rsidP="005525CD">
            <w:pPr>
              <w:spacing w:after="0" w:line="240" w:lineRule="auto"/>
              <w:rPr>
                <w:rFonts w:ascii="Times New Roman" w:eastAsia="Times New Roman" w:hAnsi="Times New Roman" w:cs="Times New Roman"/>
                <w:sz w:val="24"/>
                <w:szCs w:val="24"/>
                <w:lang w:eastAsia="en-US"/>
              </w:rPr>
            </w:pPr>
            <w:r w:rsidRPr="005525CD">
              <w:rPr>
                <w:rFonts w:ascii="Times New Roman" w:eastAsia="Times New Roman" w:hAnsi="Times New Roman" w:cs="Times New Roman"/>
                <w:sz w:val="24"/>
                <w:szCs w:val="24"/>
                <w:lang w:eastAsia="en-US"/>
              </w:rPr>
              <w:t>Lựa chọn các đầu mục công việc phù hợp để đo bóc khối lượng trong các công trình xây dựng</w:t>
            </w:r>
          </w:p>
        </w:tc>
        <w:tc>
          <w:tcPr>
            <w:tcW w:w="2235" w:type="dxa"/>
          </w:tcPr>
          <w:p w14:paraId="56180F9E" w14:textId="3B761EFA" w:rsidR="005525CD" w:rsidRPr="00F22EC3" w:rsidRDefault="005525CD" w:rsidP="005525CD">
            <w:pPr>
              <w:spacing w:after="0" w:line="240" w:lineRule="auto"/>
              <w:jc w:val="center"/>
              <w:rPr>
                <w:rFonts w:ascii="Times New Roman" w:eastAsia="Times New Roman" w:hAnsi="Times New Roman" w:cs="Times New Roman"/>
                <w:sz w:val="24"/>
                <w:szCs w:val="24"/>
                <w:lang w:val="en-US" w:eastAsia="en-US"/>
              </w:rPr>
            </w:pPr>
            <w:r w:rsidRPr="005525CD">
              <w:rPr>
                <w:rFonts w:ascii="Times New Roman" w:eastAsia="Times New Roman" w:hAnsi="Times New Roman" w:cs="Times New Roman"/>
                <w:sz w:val="24"/>
                <w:szCs w:val="24"/>
                <w:lang w:val="en-US" w:eastAsia="en-US"/>
              </w:rPr>
              <w:t>Câu 1,2,3</w:t>
            </w:r>
          </w:p>
        </w:tc>
      </w:tr>
      <w:tr w:rsidR="005525CD" w:rsidRPr="00F22EC3" w14:paraId="020515BA" w14:textId="77777777" w:rsidTr="00B26B3D">
        <w:trPr>
          <w:trHeight w:val="284"/>
        </w:trPr>
        <w:tc>
          <w:tcPr>
            <w:tcW w:w="7938" w:type="dxa"/>
          </w:tcPr>
          <w:p w14:paraId="704D687A" w14:textId="6624ACB9" w:rsidR="005525CD" w:rsidRPr="005525CD" w:rsidRDefault="005525CD" w:rsidP="005525CD">
            <w:pPr>
              <w:spacing w:after="0" w:line="240" w:lineRule="auto"/>
              <w:rPr>
                <w:rFonts w:ascii="Times New Roman" w:eastAsia="Times New Roman" w:hAnsi="Times New Roman" w:cs="Times New Roman"/>
                <w:sz w:val="24"/>
                <w:szCs w:val="24"/>
                <w:lang w:eastAsia="en-US"/>
              </w:rPr>
            </w:pPr>
            <w:r w:rsidRPr="005525CD">
              <w:rPr>
                <w:rFonts w:ascii="Times New Roman" w:eastAsia="Times New Roman" w:hAnsi="Times New Roman" w:cs="Times New Roman"/>
                <w:sz w:val="24"/>
                <w:szCs w:val="24"/>
                <w:lang w:eastAsia="en-US"/>
              </w:rPr>
              <w:t>Bảo vệ kết quả khối lượng đo bóc các hạng mục công việc</w:t>
            </w:r>
          </w:p>
        </w:tc>
        <w:tc>
          <w:tcPr>
            <w:tcW w:w="2235" w:type="dxa"/>
          </w:tcPr>
          <w:p w14:paraId="64ADFE63" w14:textId="283149F7" w:rsidR="005525CD" w:rsidRPr="00F22EC3" w:rsidRDefault="005525CD" w:rsidP="005525CD">
            <w:pPr>
              <w:spacing w:after="0" w:line="240" w:lineRule="auto"/>
              <w:jc w:val="center"/>
              <w:rPr>
                <w:rFonts w:ascii="Times New Roman" w:eastAsia="Times New Roman" w:hAnsi="Times New Roman" w:cs="Times New Roman"/>
                <w:sz w:val="24"/>
                <w:szCs w:val="24"/>
                <w:lang w:val="en-US" w:eastAsia="en-US"/>
              </w:rPr>
            </w:pPr>
            <w:r w:rsidRPr="00F22EC3">
              <w:rPr>
                <w:rFonts w:ascii="Times New Roman" w:eastAsia="Times New Roman" w:hAnsi="Times New Roman" w:cs="Times New Roman"/>
                <w:sz w:val="24"/>
                <w:szCs w:val="24"/>
                <w:lang w:val="en-US" w:eastAsia="en-US"/>
              </w:rPr>
              <w:t xml:space="preserve">Câu </w:t>
            </w:r>
            <w:r w:rsidR="00AA020C">
              <w:rPr>
                <w:rFonts w:ascii="Times New Roman" w:eastAsia="Times New Roman" w:hAnsi="Times New Roman" w:cs="Times New Roman"/>
                <w:sz w:val="24"/>
                <w:szCs w:val="24"/>
                <w:lang w:val="en-US" w:eastAsia="en-US"/>
              </w:rPr>
              <w:t>1,2,3</w:t>
            </w:r>
          </w:p>
        </w:tc>
      </w:tr>
    </w:tbl>
    <w:p w14:paraId="392C8DEE" w14:textId="77E1CF09" w:rsidR="00160F89" w:rsidRPr="00267CD9" w:rsidRDefault="00E526E1" w:rsidP="00160F89">
      <w:pPr>
        <w:spacing w:after="0"/>
        <w:ind w:firstLine="5245"/>
        <w:rPr>
          <w:rFonts w:asciiTheme="majorHAnsi" w:hAnsiTheme="majorHAnsi" w:cstheme="majorHAnsi"/>
          <w:sz w:val="26"/>
          <w:szCs w:val="26"/>
          <w:lang w:val="en-US"/>
        </w:rPr>
      </w:pPr>
      <w:r>
        <w:rPr>
          <w:rFonts w:asciiTheme="majorHAnsi" w:hAnsiTheme="majorHAnsi" w:cstheme="majorHAnsi"/>
          <w:sz w:val="26"/>
          <w:szCs w:val="26"/>
        </w:rPr>
        <w:t xml:space="preserve">Ngày </w:t>
      </w:r>
      <w:r w:rsidR="00AA020C">
        <w:rPr>
          <w:rFonts w:asciiTheme="majorHAnsi" w:hAnsiTheme="majorHAnsi" w:cstheme="majorHAnsi"/>
          <w:sz w:val="26"/>
          <w:szCs w:val="26"/>
          <w:lang w:val="en-US"/>
        </w:rPr>
        <w:t>06</w:t>
      </w:r>
      <w:r w:rsidR="007F06DB">
        <w:rPr>
          <w:rFonts w:asciiTheme="majorHAnsi" w:hAnsiTheme="majorHAnsi" w:cstheme="majorHAnsi"/>
          <w:sz w:val="26"/>
          <w:szCs w:val="26"/>
        </w:rPr>
        <w:t xml:space="preserve"> tháng </w:t>
      </w:r>
      <w:r w:rsidR="007E0EAF" w:rsidRPr="00F22EC3">
        <w:rPr>
          <w:rFonts w:asciiTheme="majorHAnsi" w:hAnsiTheme="majorHAnsi" w:cstheme="majorHAnsi"/>
          <w:sz w:val="26"/>
          <w:szCs w:val="26"/>
        </w:rPr>
        <w:t>0</w:t>
      </w:r>
      <w:r w:rsidR="00AA020C">
        <w:rPr>
          <w:rFonts w:asciiTheme="majorHAnsi" w:hAnsiTheme="majorHAnsi" w:cstheme="majorHAnsi"/>
          <w:sz w:val="26"/>
          <w:szCs w:val="26"/>
          <w:lang w:val="en-US"/>
        </w:rPr>
        <w:t>7</w:t>
      </w:r>
      <w:r w:rsidR="00BD29D8" w:rsidRPr="007E0EAF">
        <w:rPr>
          <w:rFonts w:asciiTheme="majorHAnsi" w:hAnsiTheme="majorHAnsi" w:cstheme="majorHAnsi"/>
          <w:sz w:val="26"/>
          <w:szCs w:val="26"/>
        </w:rPr>
        <w:t xml:space="preserve"> </w:t>
      </w:r>
      <w:r w:rsidR="00BD29D8">
        <w:rPr>
          <w:rFonts w:asciiTheme="majorHAnsi" w:hAnsiTheme="majorHAnsi" w:cstheme="majorHAnsi"/>
          <w:sz w:val="26"/>
          <w:szCs w:val="26"/>
        </w:rPr>
        <w:t>năm 202</w:t>
      </w:r>
      <w:r w:rsidR="00AA020C">
        <w:rPr>
          <w:rFonts w:asciiTheme="majorHAnsi" w:hAnsiTheme="majorHAnsi" w:cstheme="majorHAnsi"/>
          <w:sz w:val="26"/>
          <w:szCs w:val="26"/>
          <w:lang w:val="en-US"/>
        </w:rPr>
        <w:t>6</w:t>
      </w:r>
    </w:p>
    <w:p w14:paraId="7D4DA851" w14:textId="77777777" w:rsidR="00920E68" w:rsidRPr="00773D58" w:rsidRDefault="00160F89" w:rsidP="00160F89">
      <w:pPr>
        <w:spacing w:after="0"/>
        <w:ind w:left="357" w:firstLine="4888"/>
        <w:rPr>
          <w:rFonts w:asciiTheme="majorHAnsi" w:hAnsiTheme="majorHAnsi" w:cstheme="majorHAnsi"/>
          <w:sz w:val="26"/>
          <w:szCs w:val="26"/>
        </w:rPr>
      </w:pPr>
      <w:r w:rsidRPr="00773D58">
        <w:rPr>
          <w:rFonts w:asciiTheme="majorHAnsi" w:hAnsiTheme="majorHAnsi" w:cstheme="majorHAnsi"/>
          <w:sz w:val="26"/>
          <w:szCs w:val="26"/>
        </w:rPr>
        <w:t>BM Thi công và Quản lý XD</w:t>
      </w:r>
    </w:p>
    <w:sectPr w:rsidR="00920E68" w:rsidRPr="00773D58" w:rsidSect="00221520">
      <w:footerReference w:type="default" r:id="rId15"/>
      <w:pgSz w:w="11906" w:h="16838"/>
      <w:pgMar w:top="540" w:right="851" w:bottom="900" w:left="851" w:header="709" w:footer="0" w:gutter="0"/>
      <w:pgNumType w:chapStyle="1"/>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B60298E" w14:textId="77777777" w:rsidR="00A66A0E" w:rsidRDefault="00A66A0E" w:rsidP="00A63F7D">
      <w:pPr>
        <w:spacing w:after="0" w:line="240" w:lineRule="auto"/>
      </w:pPr>
      <w:r>
        <w:separator/>
      </w:r>
    </w:p>
  </w:endnote>
  <w:endnote w:type="continuationSeparator" w:id="0">
    <w:p w14:paraId="2845D6C4" w14:textId="77777777" w:rsidR="00A66A0E" w:rsidRDefault="00A66A0E" w:rsidP="00A63F7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Fonts w:asciiTheme="majorHAnsi" w:hAnsiTheme="majorHAnsi" w:cstheme="majorHAnsi"/>
        <w:sz w:val="26"/>
        <w:szCs w:val="26"/>
      </w:rPr>
      <w:id w:val="22985244"/>
      <w:docPartObj>
        <w:docPartGallery w:val="Page Numbers (Top of Page)"/>
        <w:docPartUnique/>
      </w:docPartObj>
    </w:sdtPr>
    <w:sdtEndPr/>
    <w:sdtContent>
      <w:p w14:paraId="07D9BE99" w14:textId="792A7EBD" w:rsidR="00A63F7D" w:rsidRPr="00F67788" w:rsidRDefault="00F67788" w:rsidP="00F67788">
        <w:pPr>
          <w:jc w:val="right"/>
          <w:rPr>
            <w:rFonts w:asciiTheme="majorHAnsi" w:hAnsiTheme="majorHAnsi" w:cstheme="majorHAnsi"/>
            <w:sz w:val="26"/>
            <w:szCs w:val="26"/>
          </w:rPr>
        </w:pPr>
        <w:r>
          <w:rPr>
            <w:rFonts w:asciiTheme="majorHAnsi" w:hAnsiTheme="majorHAnsi" w:cstheme="majorHAnsi"/>
            <w:sz w:val="26"/>
            <w:szCs w:val="26"/>
            <w:lang w:val="en-US"/>
          </w:rPr>
          <w:t xml:space="preserve">Trang  </w:t>
        </w:r>
        <w:r w:rsidR="007C77A4" w:rsidRPr="00F67788">
          <w:rPr>
            <w:rFonts w:asciiTheme="majorHAnsi" w:hAnsiTheme="majorHAnsi" w:cstheme="majorHAnsi"/>
            <w:sz w:val="26"/>
            <w:szCs w:val="26"/>
          </w:rPr>
          <w:fldChar w:fldCharType="begin"/>
        </w:r>
        <w:r w:rsidR="00A63F7D" w:rsidRPr="00F67788">
          <w:rPr>
            <w:rFonts w:asciiTheme="majorHAnsi" w:hAnsiTheme="majorHAnsi" w:cstheme="majorHAnsi"/>
            <w:sz w:val="26"/>
            <w:szCs w:val="26"/>
          </w:rPr>
          <w:instrText xml:space="preserve"> PAGE </w:instrText>
        </w:r>
        <w:r w:rsidR="007C77A4" w:rsidRPr="00F67788">
          <w:rPr>
            <w:rFonts w:asciiTheme="majorHAnsi" w:hAnsiTheme="majorHAnsi" w:cstheme="majorHAnsi"/>
            <w:sz w:val="26"/>
            <w:szCs w:val="26"/>
          </w:rPr>
          <w:fldChar w:fldCharType="separate"/>
        </w:r>
        <w:r w:rsidR="008D6834">
          <w:rPr>
            <w:rFonts w:asciiTheme="majorHAnsi" w:hAnsiTheme="majorHAnsi" w:cstheme="majorHAnsi"/>
            <w:noProof/>
            <w:sz w:val="26"/>
            <w:szCs w:val="26"/>
          </w:rPr>
          <w:t>2</w:t>
        </w:r>
        <w:r w:rsidR="007C77A4" w:rsidRPr="00F67788">
          <w:rPr>
            <w:rFonts w:asciiTheme="majorHAnsi" w:hAnsiTheme="majorHAnsi" w:cstheme="majorHAnsi"/>
            <w:sz w:val="26"/>
            <w:szCs w:val="26"/>
          </w:rPr>
          <w:fldChar w:fldCharType="end"/>
        </w:r>
        <w:r>
          <w:rPr>
            <w:rFonts w:asciiTheme="majorHAnsi" w:hAnsiTheme="majorHAnsi" w:cstheme="majorHAnsi"/>
            <w:sz w:val="26"/>
            <w:szCs w:val="26"/>
            <w:lang w:val="en-US"/>
          </w:rPr>
          <w:t>/</w:t>
        </w:r>
        <w:r w:rsidR="007C77A4" w:rsidRPr="00F67788">
          <w:rPr>
            <w:rFonts w:asciiTheme="majorHAnsi" w:hAnsiTheme="majorHAnsi" w:cstheme="majorHAnsi"/>
            <w:sz w:val="26"/>
            <w:szCs w:val="26"/>
          </w:rPr>
          <w:fldChar w:fldCharType="begin"/>
        </w:r>
        <w:r w:rsidR="00A63F7D" w:rsidRPr="00F67788">
          <w:rPr>
            <w:rFonts w:asciiTheme="majorHAnsi" w:hAnsiTheme="majorHAnsi" w:cstheme="majorHAnsi"/>
            <w:sz w:val="26"/>
            <w:szCs w:val="26"/>
          </w:rPr>
          <w:instrText xml:space="preserve"> NUMPAGES  </w:instrText>
        </w:r>
        <w:r w:rsidR="007C77A4" w:rsidRPr="00F67788">
          <w:rPr>
            <w:rFonts w:asciiTheme="majorHAnsi" w:hAnsiTheme="majorHAnsi" w:cstheme="majorHAnsi"/>
            <w:sz w:val="26"/>
            <w:szCs w:val="26"/>
          </w:rPr>
          <w:fldChar w:fldCharType="separate"/>
        </w:r>
        <w:r w:rsidR="008D6834">
          <w:rPr>
            <w:rFonts w:asciiTheme="majorHAnsi" w:hAnsiTheme="majorHAnsi" w:cstheme="majorHAnsi"/>
            <w:noProof/>
            <w:sz w:val="26"/>
            <w:szCs w:val="26"/>
          </w:rPr>
          <w:t>2</w:t>
        </w:r>
        <w:r w:rsidR="007C77A4" w:rsidRPr="00F67788">
          <w:rPr>
            <w:rFonts w:asciiTheme="majorHAnsi" w:hAnsiTheme="majorHAnsi" w:cstheme="majorHAnsi"/>
            <w:sz w:val="26"/>
            <w:szCs w:val="26"/>
          </w:rPr>
          <w:fldChar w:fldCharType="end"/>
        </w:r>
      </w:p>
    </w:sdtContent>
  </w:sdt>
  <w:p w14:paraId="4771B5E5" w14:textId="77777777" w:rsidR="00A63F7D" w:rsidRDefault="00A63F7D">
    <w:pPr>
      <w:pStyle w:val="Foo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BEFB42E" w14:textId="77777777" w:rsidR="00A66A0E" w:rsidRDefault="00A66A0E" w:rsidP="00A63F7D">
      <w:pPr>
        <w:spacing w:after="0" w:line="240" w:lineRule="auto"/>
      </w:pPr>
      <w:r>
        <w:separator/>
      </w:r>
    </w:p>
  </w:footnote>
  <w:footnote w:type="continuationSeparator" w:id="0">
    <w:p w14:paraId="66A7FE35" w14:textId="77777777" w:rsidR="00A66A0E" w:rsidRDefault="00A66A0E" w:rsidP="00A63F7D">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527873"/>
    <w:multiLevelType w:val="hybridMultilevel"/>
    <w:tmpl w:val="5672ED98"/>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52F005F"/>
    <w:multiLevelType w:val="hybridMultilevel"/>
    <w:tmpl w:val="D628468A"/>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B7951BF"/>
    <w:multiLevelType w:val="hybridMultilevel"/>
    <w:tmpl w:val="9B20A870"/>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F73612B"/>
    <w:multiLevelType w:val="hybridMultilevel"/>
    <w:tmpl w:val="EA58D7F8"/>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AF67E9D"/>
    <w:multiLevelType w:val="hybridMultilevel"/>
    <w:tmpl w:val="D9169FFC"/>
    <w:lvl w:ilvl="0" w:tplc="9EB038A0">
      <w:start w:val="1"/>
      <w:numFmt w:val="lowerLetter"/>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5" w15:restartNumberingAfterBreak="0">
    <w:nsid w:val="1F07022B"/>
    <w:multiLevelType w:val="hybridMultilevel"/>
    <w:tmpl w:val="F6C6A188"/>
    <w:lvl w:ilvl="0" w:tplc="18AE259A">
      <w:start w:val="1"/>
      <w:numFmt w:val="lowerLetter"/>
      <w:lvlText w:val="%1)"/>
      <w:lvlJc w:val="left"/>
      <w:pPr>
        <w:ind w:left="1353" w:hanging="360"/>
      </w:pPr>
      <w:rPr>
        <w:rFonts w:hint="default"/>
      </w:rPr>
    </w:lvl>
    <w:lvl w:ilvl="1" w:tplc="042A0019" w:tentative="1">
      <w:start w:val="1"/>
      <w:numFmt w:val="lowerLetter"/>
      <w:lvlText w:val="%2."/>
      <w:lvlJc w:val="left"/>
      <w:pPr>
        <w:ind w:left="2073" w:hanging="360"/>
      </w:pPr>
    </w:lvl>
    <w:lvl w:ilvl="2" w:tplc="042A001B" w:tentative="1">
      <w:start w:val="1"/>
      <w:numFmt w:val="lowerRoman"/>
      <w:lvlText w:val="%3."/>
      <w:lvlJc w:val="right"/>
      <w:pPr>
        <w:ind w:left="2793" w:hanging="180"/>
      </w:pPr>
    </w:lvl>
    <w:lvl w:ilvl="3" w:tplc="042A000F" w:tentative="1">
      <w:start w:val="1"/>
      <w:numFmt w:val="decimal"/>
      <w:lvlText w:val="%4."/>
      <w:lvlJc w:val="left"/>
      <w:pPr>
        <w:ind w:left="3513" w:hanging="360"/>
      </w:pPr>
    </w:lvl>
    <w:lvl w:ilvl="4" w:tplc="042A0019" w:tentative="1">
      <w:start w:val="1"/>
      <w:numFmt w:val="lowerLetter"/>
      <w:lvlText w:val="%5."/>
      <w:lvlJc w:val="left"/>
      <w:pPr>
        <w:ind w:left="4233" w:hanging="360"/>
      </w:pPr>
    </w:lvl>
    <w:lvl w:ilvl="5" w:tplc="042A001B" w:tentative="1">
      <w:start w:val="1"/>
      <w:numFmt w:val="lowerRoman"/>
      <w:lvlText w:val="%6."/>
      <w:lvlJc w:val="right"/>
      <w:pPr>
        <w:ind w:left="4953" w:hanging="180"/>
      </w:pPr>
    </w:lvl>
    <w:lvl w:ilvl="6" w:tplc="042A000F" w:tentative="1">
      <w:start w:val="1"/>
      <w:numFmt w:val="decimal"/>
      <w:lvlText w:val="%7."/>
      <w:lvlJc w:val="left"/>
      <w:pPr>
        <w:ind w:left="5673" w:hanging="360"/>
      </w:pPr>
    </w:lvl>
    <w:lvl w:ilvl="7" w:tplc="042A0019" w:tentative="1">
      <w:start w:val="1"/>
      <w:numFmt w:val="lowerLetter"/>
      <w:lvlText w:val="%8."/>
      <w:lvlJc w:val="left"/>
      <w:pPr>
        <w:ind w:left="6393" w:hanging="360"/>
      </w:pPr>
    </w:lvl>
    <w:lvl w:ilvl="8" w:tplc="042A001B" w:tentative="1">
      <w:start w:val="1"/>
      <w:numFmt w:val="lowerRoman"/>
      <w:lvlText w:val="%9."/>
      <w:lvlJc w:val="right"/>
      <w:pPr>
        <w:ind w:left="7113" w:hanging="180"/>
      </w:pPr>
    </w:lvl>
  </w:abstractNum>
  <w:abstractNum w:abstractNumId="6" w15:restartNumberingAfterBreak="0">
    <w:nsid w:val="2DD912EE"/>
    <w:multiLevelType w:val="hybridMultilevel"/>
    <w:tmpl w:val="931298EC"/>
    <w:lvl w:ilvl="0" w:tplc="21947A06">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15:restartNumberingAfterBreak="0">
    <w:nsid w:val="3476431C"/>
    <w:multiLevelType w:val="hybridMultilevel"/>
    <w:tmpl w:val="5C3867BE"/>
    <w:lvl w:ilvl="0" w:tplc="E16223E4">
      <w:numFmt w:val="bullet"/>
      <w:lvlText w:val="-"/>
      <w:lvlJc w:val="left"/>
      <w:pPr>
        <w:ind w:left="720" w:hanging="360"/>
      </w:pPr>
      <w:rPr>
        <w:rFonts w:ascii="Times New Roman" w:eastAsiaTheme="minorEastAsia"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3F403155"/>
    <w:multiLevelType w:val="hybridMultilevel"/>
    <w:tmpl w:val="865E278C"/>
    <w:lvl w:ilvl="0" w:tplc="643A9DC2">
      <w:start w:val="1"/>
      <w:numFmt w:val="lowerLetter"/>
      <w:lvlText w:val="%1."/>
      <w:lvlJc w:val="left"/>
      <w:pPr>
        <w:ind w:left="644" w:hanging="360"/>
      </w:pPr>
      <w:rPr>
        <w:rFonts w:hint="default"/>
      </w:rPr>
    </w:lvl>
    <w:lvl w:ilvl="1" w:tplc="042A0019" w:tentative="1">
      <w:start w:val="1"/>
      <w:numFmt w:val="lowerLetter"/>
      <w:lvlText w:val="%2."/>
      <w:lvlJc w:val="left"/>
      <w:pPr>
        <w:ind w:left="1364" w:hanging="360"/>
      </w:pPr>
    </w:lvl>
    <w:lvl w:ilvl="2" w:tplc="042A001B" w:tentative="1">
      <w:start w:val="1"/>
      <w:numFmt w:val="lowerRoman"/>
      <w:lvlText w:val="%3."/>
      <w:lvlJc w:val="right"/>
      <w:pPr>
        <w:ind w:left="2084" w:hanging="180"/>
      </w:pPr>
    </w:lvl>
    <w:lvl w:ilvl="3" w:tplc="042A000F" w:tentative="1">
      <w:start w:val="1"/>
      <w:numFmt w:val="decimal"/>
      <w:lvlText w:val="%4."/>
      <w:lvlJc w:val="left"/>
      <w:pPr>
        <w:ind w:left="2804" w:hanging="360"/>
      </w:pPr>
    </w:lvl>
    <w:lvl w:ilvl="4" w:tplc="042A0019" w:tentative="1">
      <w:start w:val="1"/>
      <w:numFmt w:val="lowerLetter"/>
      <w:lvlText w:val="%5."/>
      <w:lvlJc w:val="left"/>
      <w:pPr>
        <w:ind w:left="3524" w:hanging="360"/>
      </w:pPr>
    </w:lvl>
    <w:lvl w:ilvl="5" w:tplc="042A001B" w:tentative="1">
      <w:start w:val="1"/>
      <w:numFmt w:val="lowerRoman"/>
      <w:lvlText w:val="%6."/>
      <w:lvlJc w:val="right"/>
      <w:pPr>
        <w:ind w:left="4244" w:hanging="180"/>
      </w:pPr>
    </w:lvl>
    <w:lvl w:ilvl="6" w:tplc="042A000F" w:tentative="1">
      <w:start w:val="1"/>
      <w:numFmt w:val="decimal"/>
      <w:lvlText w:val="%7."/>
      <w:lvlJc w:val="left"/>
      <w:pPr>
        <w:ind w:left="4964" w:hanging="360"/>
      </w:pPr>
    </w:lvl>
    <w:lvl w:ilvl="7" w:tplc="042A0019" w:tentative="1">
      <w:start w:val="1"/>
      <w:numFmt w:val="lowerLetter"/>
      <w:lvlText w:val="%8."/>
      <w:lvlJc w:val="left"/>
      <w:pPr>
        <w:ind w:left="5684" w:hanging="360"/>
      </w:pPr>
    </w:lvl>
    <w:lvl w:ilvl="8" w:tplc="042A001B" w:tentative="1">
      <w:start w:val="1"/>
      <w:numFmt w:val="lowerRoman"/>
      <w:lvlText w:val="%9."/>
      <w:lvlJc w:val="right"/>
      <w:pPr>
        <w:ind w:left="6404" w:hanging="180"/>
      </w:pPr>
    </w:lvl>
  </w:abstractNum>
  <w:abstractNum w:abstractNumId="9" w15:restartNumberingAfterBreak="0">
    <w:nsid w:val="41F63127"/>
    <w:multiLevelType w:val="hybridMultilevel"/>
    <w:tmpl w:val="A46A249E"/>
    <w:lvl w:ilvl="0" w:tplc="54EC515C">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4D310D88"/>
    <w:multiLevelType w:val="hybridMultilevel"/>
    <w:tmpl w:val="BC14DF78"/>
    <w:lvl w:ilvl="0" w:tplc="F1747540">
      <w:numFmt w:val="bullet"/>
      <w:lvlText w:val="-"/>
      <w:lvlJc w:val="left"/>
      <w:pPr>
        <w:ind w:left="610" w:hanging="360"/>
      </w:pPr>
      <w:rPr>
        <w:rFonts w:ascii="Times New Roman" w:eastAsiaTheme="minorEastAsia" w:hAnsi="Times New Roman" w:cs="Times New Roman" w:hint="default"/>
      </w:rPr>
    </w:lvl>
    <w:lvl w:ilvl="1" w:tplc="042A0003" w:tentative="1">
      <w:start w:val="1"/>
      <w:numFmt w:val="bullet"/>
      <w:lvlText w:val="o"/>
      <w:lvlJc w:val="left"/>
      <w:pPr>
        <w:ind w:left="1397" w:hanging="360"/>
      </w:pPr>
      <w:rPr>
        <w:rFonts w:ascii="Courier New" w:hAnsi="Courier New" w:cs="Courier New" w:hint="default"/>
      </w:rPr>
    </w:lvl>
    <w:lvl w:ilvl="2" w:tplc="042A0005" w:tentative="1">
      <w:start w:val="1"/>
      <w:numFmt w:val="bullet"/>
      <w:lvlText w:val=""/>
      <w:lvlJc w:val="left"/>
      <w:pPr>
        <w:ind w:left="2117" w:hanging="360"/>
      </w:pPr>
      <w:rPr>
        <w:rFonts w:ascii="Wingdings" w:hAnsi="Wingdings" w:hint="default"/>
      </w:rPr>
    </w:lvl>
    <w:lvl w:ilvl="3" w:tplc="042A0001" w:tentative="1">
      <w:start w:val="1"/>
      <w:numFmt w:val="bullet"/>
      <w:lvlText w:val=""/>
      <w:lvlJc w:val="left"/>
      <w:pPr>
        <w:ind w:left="2837" w:hanging="360"/>
      </w:pPr>
      <w:rPr>
        <w:rFonts w:ascii="Symbol" w:hAnsi="Symbol" w:hint="default"/>
      </w:rPr>
    </w:lvl>
    <w:lvl w:ilvl="4" w:tplc="042A0003" w:tentative="1">
      <w:start w:val="1"/>
      <w:numFmt w:val="bullet"/>
      <w:lvlText w:val="o"/>
      <w:lvlJc w:val="left"/>
      <w:pPr>
        <w:ind w:left="3557" w:hanging="360"/>
      </w:pPr>
      <w:rPr>
        <w:rFonts w:ascii="Courier New" w:hAnsi="Courier New" w:cs="Courier New" w:hint="default"/>
      </w:rPr>
    </w:lvl>
    <w:lvl w:ilvl="5" w:tplc="042A0005" w:tentative="1">
      <w:start w:val="1"/>
      <w:numFmt w:val="bullet"/>
      <w:lvlText w:val=""/>
      <w:lvlJc w:val="left"/>
      <w:pPr>
        <w:ind w:left="4277" w:hanging="360"/>
      </w:pPr>
      <w:rPr>
        <w:rFonts w:ascii="Wingdings" w:hAnsi="Wingdings" w:hint="default"/>
      </w:rPr>
    </w:lvl>
    <w:lvl w:ilvl="6" w:tplc="042A0001" w:tentative="1">
      <w:start w:val="1"/>
      <w:numFmt w:val="bullet"/>
      <w:lvlText w:val=""/>
      <w:lvlJc w:val="left"/>
      <w:pPr>
        <w:ind w:left="4997" w:hanging="360"/>
      </w:pPr>
      <w:rPr>
        <w:rFonts w:ascii="Symbol" w:hAnsi="Symbol" w:hint="default"/>
      </w:rPr>
    </w:lvl>
    <w:lvl w:ilvl="7" w:tplc="042A0003" w:tentative="1">
      <w:start w:val="1"/>
      <w:numFmt w:val="bullet"/>
      <w:lvlText w:val="o"/>
      <w:lvlJc w:val="left"/>
      <w:pPr>
        <w:ind w:left="5717" w:hanging="360"/>
      </w:pPr>
      <w:rPr>
        <w:rFonts w:ascii="Courier New" w:hAnsi="Courier New" w:cs="Courier New" w:hint="default"/>
      </w:rPr>
    </w:lvl>
    <w:lvl w:ilvl="8" w:tplc="042A0005" w:tentative="1">
      <w:start w:val="1"/>
      <w:numFmt w:val="bullet"/>
      <w:lvlText w:val=""/>
      <w:lvlJc w:val="left"/>
      <w:pPr>
        <w:ind w:left="6437" w:hanging="360"/>
      </w:pPr>
      <w:rPr>
        <w:rFonts w:ascii="Wingdings" w:hAnsi="Wingdings" w:hint="default"/>
      </w:rPr>
    </w:lvl>
  </w:abstractNum>
  <w:abstractNum w:abstractNumId="11" w15:restartNumberingAfterBreak="0">
    <w:nsid w:val="4DCC4A4D"/>
    <w:multiLevelType w:val="hybridMultilevel"/>
    <w:tmpl w:val="57CA489C"/>
    <w:lvl w:ilvl="0" w:tplc="D83CECC2">
      <w:start w:val="1"/>
      <w:numFmt w:val="lowerLetter"/>
      <w:lvlText w:val="%1."/>
      <w:lvlJc w:val="left"/>
      <w:pPr>
        <w:ind w:left="644" w:hanging="360"/>
      </w:pPr>
      <w:rPr>
        <w:rFonts w:hint="default"/>
      </w:rPr>
    </w:lvl>
    <w:lvl w:ilvl="1" w:tplc="042A0019" w:tentative="1">
      <w:start w:val="1"/>
      <w:numFmt w:val="lowerLetter"/>
      <w:lvlText w:val="%2."/>
      <w:lvlJc w:val="left"/>
      <w:pPr>
        <w:ind w:left="1364" w:hanging="360"/>
      </w:pPr>
    </w:lvl>
    <w:lvl w:ilvl="2" w:tplc="042A001B" w:tentative="1">
      <w:start w:val="1"/>
      <w:numFmt w:val="lowerRoman"/>
      <w:lvlText w:val="%3."/>
      <w:lvlJc w:val="right"/>
      <w:pPr>
        <w:ind w:left="2084" w:hanging="180"/>
      </w:pPr>
    </w:lvl>
    <w:lvl w:ilvl="3" w:tplc="042A000F" w:tentative="1">
      <w:start w:val="1"/>
      <w:numFmt w:val="decimal"/>
      <w:lvlText w:val="%4."/>
      <w:lvlJc w:val="left"/>
      <w:pPr>
        <w:ind w:left="2804" w:hanging="360"/>
      </w:pPr>
    </w:lvl>
    <w:lvl w:ilvl="4" w:tplc="042A0019" w:tentative="1">
      <w:start w:val="1"/>
      <w:numFmt w:val="lowerLetter"/>
      <w:lvlText w:val="%5."/>
      <w:lvlJc w:val="left"/>
      <w:pPr>
        <w:ind w:left="3524" w:hanging="360"/>
      </w:pPr>
    </w:lvl>
    <w:lvl w:ilvl="5" w:tplc="042A001B" w:tentative="1">
      <w:start w:val="1"/>
      <w:numFmt w:val="lowerRoman"/>
      <w:lvlText w:val="%6."/>
      <w:lvlJc w:val="right"/>
      <w:pPr>
        <w:ind w:left="4244" w:hanging="180"/>
      </w:pPr>
    </w:lvl>
    <w:lvl w:ilvl="6" w:tplc="042A000F" w:tentative="1">
      <w:start w:val="1"/>
      <w:numFmt w:val="decimal"/>
      <w:lvlText w:val="%7."/>
      <w:lvlJc w:val="left"/>
      <w:pPr>
        <w:ind w:left="4964" w:hanging="360"/>
      </w:pPr>
    </w:lvl>
    <w:lvl w:ilvl="7" w:tplc="042A0019" w:tentative="1">
      <w:start w:val="1"/>
      <w:numFmt w:val="lowerLetter"/>
      <w:lvlText w:val="%8."/>
      <w:lvlJc w:val="left"/>
      <w:pPr>
        <w:ind w:left="5684" w:hanging="360"/>
      </w:pPr>
    </w:lvl>
    <w:lvl w:ilvl="8" w:tplc="042A001B" w:tentative="1">
      <w:start w:val="1"/>
      <w:numFmt w:val="lowerRoman"/>
      <w:lvlText w:val="%9."/>
      <w:lvlJc w:val="right"/>
      <w:pPr>
        <w:ind w:left="6404" w:hanging="180"/>
      </w:pPr>
    </w:lvl>
  </w:abstractNum>
  <w:abstractNum w:abstractNumId="12" w15:restartNumberingAfterBreak="0">
    <w:nsid w:val="6B21285E"/>
    <w:multiLevelType w:val="hybridMultilevel"/>
    <w:tmpl w:val="B3C8954A"/>
    <w:lvl w:ilvl="0" w:tplc="042A0005">
      <w:start w:val="1"/>
      <w:numFmt w:val="bullet"/>
      <w:lvlText w:val=""/>
      <w:lvlJc w:val="left"/>
      <w:pPr>
        <w:ind w:left="610" w:hanging="360"/>
      </w:pPr>
      <w:rPr>
        <w:rFonts w:ascii="Wingdings" w:hAnsi="Wingdings" w:hint="default"/>
      </w:rPr>
    </w:lvl>
    <w:lvl w:ilvl="1" w:tplc="042A0003" w:tentative="1">
      <w:start w:val="1"/>
      <w:numFmt w:val="bullet"/>
      <w:lvlText w:val="o"/>
      <w:lvlJc w:val="left"/>
      <w:pPr>
        <w:ind w:left="1397" w:hanging="360"/>
      </w:pPr>
      <w:rPr>
        <w:rFonts w:ascii="Courier New" w:hAnsi="Courier New" w:cs="Courier New" w:hint="default"/>
      </w:rPr>
    </w:lvl>
    <w:lvl w:ilvl="2" w:tplc="042A0005" w:tentative="1">
      <w:start w:val="1"/>
      <w:numFmt w:val="bullet"/>
      <w:lvlText w:val=""/>
      <w:lvlJc w:val="left"/>
      <w:pPr>
        <w:ind w:left="2117" w:hanging="360"/>
      </w:pPr>
      <w:rPr>
        <w:rFonts w:ascii="Wingdings" w:hAnsi="Wingdings" w:hint="default"/>
      </w:rPr>
    </w:lvl>
    <w:lvl w:ilvl="3" w:tplc="042A0001" w:tentative="1">
      <w:start w:val="1"/>
      <w:numFmt w:val="bullet"/>
      <w:lvlText w:val=""/>
      <w:lvlJc w:val="left"/>
      <w:pPr>
        <w:ind w:left="2837" w:hanging="360"/>
      </w:pPr>
      <w:rPr>
        <w:rFonts w:ascii="Symbol" w:hAnsi="Symbol" w:hint="default"/>
      </w:rPr>
    </w:lvl>
    <w:lvl w:ilvl="4" w:tplc="042A0003" w:tentative="1">
      <w:start w:val="1"/>
      <w:numFmt w:val="bullet"/>
      <w:lvlText w:val="o"/>
      <w:lvlJc w:val="left"/>
      <w:pPr>
        <w:ind w:left="3557" w:hanging="360"/>
      </w:pPr>
      <w:rPr>
        <w:rFonts w:ascii="Courier New" w:hAnsi="Courier New" w:cs="Courier New" w:hint="default"/>
      </w:rPr>
    </w:lvl>
    <w:lvl w:ilvl="5" w:tplc="042A0005" w:tentative="1">
      <w:start w:val="1"/>
      <w:numFmt w:val="bullet"/>
      <w:lvlText w:val=""/>
      <w:lvlJc w:val="left"/>
      <w:pPr>
        <w:ind w:left="4277" w:hanging="360"/>
      </w:pPr>
      <w:rPr>
        <w:rFonts w:ascii="Wingdings" w:hAnsi="Wingdings" w:hint="default"/>
      </w:rPr>
    </w:lvl>
    <w:lvl w:ilvl="6" w:tplc="042A0001" w:tentative="1">
      <w:start w:val="1"/>
      <w:numFmt w:val="bullet"/>
      <w:lvlText w:val=""/>
      <w:lvlJc w:val="left"/>
      <w:pPr>
        <w:ind w:left="4997" w:hanging="360"/>
      </w:pPr>
      <w:rPr>
        <w:rFonts w:ascii="Symbol" w:hAnsi="Symbol" w:hint="default"/>
      </w:rPr>
    </w:lvl>
    <w:lvl w:ilvl="7" w:tplc="042A0003" w:tentative="1">
      <w:start w:val="1"/>
      <w:numFmt w:val="bullet"/>
      <w:lvlText w:val="o"/>
      <w:lvlJc w:val="left"/>
      <w:pPr>
        <w:ind w:left="5717" w:hanging="360"/>
      </w:pPr>
      <w:rPr>
        <w:rFonts w:ascii="Courier New" w:hAnsi="Courier New" w:cs="Courier New" w:hint="default"/>
      </w:rPr>
    </w:lvl>
    <w:lvl w:ilvl="8" w:tplc="042A0005" w:tentative="1">
      <w:start w:val="1"/>
      <w:numFmt w:val="bullet"/>
      <w:lvlText w:val=""/>
      <w:lvlJc w:val="left"/>
      <w:pPr>
        <w:ind w:left="6437" w:hanging="360"/>
      </w:pPr>
      <w:rPr>
        <w:rFonts w:ascii="Wingdings" w:hAnsi="Wingdings" w:hint="default"/>
      </w:rPr>
    </w:lvl>
  </w:abstractNum>
  <w:abstractNum w:abstractNumId="13" w15:restartNumberingAfterBreak="0">
    <w:nsid w:val="73717CFA"/>
    <w:multiLevelType w:val="hybridMultilevel"/>
    <w:tmpl w:val="5DA047F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7DD81D85"/>
    <w:multiLevelType w:val="hybridMultilevel"/>
    <w:tmpl w:val="0EAE84B8"/>
    <w:lvl w:ilvl="0" w:tplc="042A000F">
      <w:start w:val="1"/>
      <w:numFmt w:val="decimal"/>
      <w:lvlText w:val="%1."/>
      <w:lvlJc w:val="left"/>
      <w:pPr>
        <w:ind w:left="720" w:hanging="360"/>
      </w:pPr>
      <w:rPr>
        <w:rFonts w:hint="default"/>
      </w:rPr>
    </w:lvl>
    <w:lvl w:ilvl="1" w:tplc="042A0019" w:tentative="1">
      <w:start w:val="1"/>
      <w:numFmt w:val="lowerLetter"/>
      <w:lvlText w:val="%2."/>
      <w:lvlJc w:val="left"/>
      <w:pPr>
        <w:ind w:left="1440" w:hanging="360"/>
      </w:pPr>
    </w:lvl>
    <w:lvl w:ilvl="2" w:tplc="042A001B" w:tentative="1">
      <w:start w:val="1"/>
      <w:numFmt w:val="lowerRoman"/>
      <w:lvlText w:val="%3."/>
      <w:lvlJc w:val="right"/>
      <w:pPr>
        <w:ind w:left="2160" w:hanging="180"/>
      </w:pPr>
    </w:lvl>
    <w:lvl w:ilvl="3" w:tplc="042A000F" w:tentative="1">
      <w:start w:val="1"/>
      <w:numFmt w:val="decimal"/>
      <w:lvlText w:val="%4."/>
      <w:lvlJc w:val="left"/>
      <w:pPr>
        <w:ind w:left="2880" w:hanging="360"/>
      </w:pPr>
    </w:lvl>
    <w:lvl w:ilvl="4" w:tplc="042A0019" w:tentative="1">
      <w:start w:val="1"/>
      <w:numFmt w:val="lowerLetter"/>
      <w:lvlText w:val="%5."/>
      <w:lvlJc w:val="left"/>
      <w:pPr>
        <w:ind w:left="3600" w:hanging="360"/>
      </w:pPr>
    </w:lvl>
    <w:lvl w:ilvl="5" w:tplc="042A001B" w:tentative="1">
      <w:start w:val="1"/>
      <w:numFmt w:val="lowerRoman"/>
      <w:lvlText w:val="%6."/>
      <w:lvlJc w:val="right"/>
      <w:pPr>
        <w:ind w:left="4320" w:hanging="180"/>
      </w:pPr>
    </w:lvl>
    <w:lvl w:ilvl="6" w:tplc="042A000F" w:tentative="1">
      <w:start w:val="1"/>
      <w:numFmt w:val="decimal"/>
      <w:lvlText w:val="%7."/>
      <w:lvlJc w:val="left"/>
      <w:pPr>
        <w:ind w:left="5040" w:hanging="360"/>
      </w:pPr>
    </w:lvl>
    <w:lvl w:ilvl="7" w:tplc="042A0019" w:tentative="1">
      <w:start w:val="1"/>
      <w:numFmt w:val="lowerLetter"/>
      <w:lvlText w:val="%8."/>
      <w:lvlJc w:val="left"/>
      <w:pPr>
        <w:ind w:left="5760" w:hanging="360"/>
      </w:pPr>
    </w:lvl>
    <w:lvl w:ilvl="8" w:tplc="042A001B" w:tentative="1">
      <w:start w:val="1"/>
      <w:numFmt w:val="lowerRoman"/>
      <w:lvlText w:val="%9."/>
      <w:lvlJc w:val="right"/>
      <w:pPr>
        <w:ind w:left="6480" w:hanging="180"/>
      </w:pPr>
    </w:lvl>
  </w:abstractNum>
  <w:num w:numId="1">
    <w:abstractNumId w:val="14"/>
  </w:num>
  <w:num w:numId="2">
    <w:abstractNumId w:val="10"/>
  </w:num>
  <w:num w:numId="3">
    <w:abstractNumId w:val="12"/>
  </w:num>
  <w:num w:numId="4">
    <w:abstractNumId w:val="5"/>
  </w:num>
  <w:num w:numId="5">
    <w:abstractNumId w:val="7"/>
  </w:num>
  <w:num w:numId="6">
    <w:abstractNumId w:val="8"/>
  </w:num>
  <w:num w:numId="7">
    <w:abstractNumId w:val="11"/>
  </w:num>
  <w:num w:numId="8">
    <w:abstractNumId w:val="13"/>
  </w:num>
  <w:num w:numId="9">
    <w:abstractNumId w:val="4"/>
  </w:num>
  <w:num w:numId="10">
    <w:abstractNumId w:val="0"/>
  </w:num>
  <w:num w:numId="11">
    <w:abstractNumId w:val="1"/>
  </w:num>
  <w:num w:numId="12">
    <w:abstractNumId w:val="2"/>
  </w:num>
  <w:num w:numId="13">
    <w:abstractNumId w:val="3"/>
  </w:num>
  <w:num w:numId="14">
    <w:abstractNumId w:val="6"/>
  </w:num>
  <w:num w:numId="15">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2"/>
  </w:compat>
  <w:rsids>
    <w:rsidRoot w:val="00FA3DF1"/>
    <w:rsid w:val="00003C39"/>
    <w:rsid w:val="00027D57"/>
    <w:rsid w:val="00044347"/>
    <w:rsid w:val="00044460"/>
    <w:rsid w:val="00052748"/>
    <w:rsid w:val="00055082"/>
    <w:rsid w:val="00057565"/>
    <w:rsid w:val="000722C7"/>
    <w:rsid w:val="00087896"/>
    <w:rsid w:val="00092525"/>
    <w:rsid w:val="000A132C"/>
    <w:rsid w:val="000A5248"/>
    <w:rsid w:val="000C7831"/>
    <w:rsid w:val="000D4237"/>
    <w:rsid w:val="000F2902"/>
    <w:rsid w:val="00101BC8"/>
    <w:rsid w:val="00115978"/>
    <w:rsid w:val="0012609A"/>
    <w:rsid w:val="00143864"/>
    <w:rsid w:val="00160F89"/>
    <w:rsid w:val="0019785B"/>
    <w:rsid w:val="001C213B"/>
    <w:rsid w:val="001C297E"/>
    <w:rsid w:val="001D35E4"/>
    <w:rsid w:val="001E6061"/>
    <w:rsid w:val="00204A79"/>
    <w:rsid w:val="002076F4"/>
    <w:rsid w:val="00221520"/>
    <w:rsid w:val="00223D04"/>
    <w:rsid w:val="00235B58"/>
    <w:rsid w:val="00267CD9"/>
    <w:rsid w:val="00281BEE"/>
    <w:rsid w:val="00286D22"/>
    <w:rsid w:val="002873DC"/>
    <w:rsid w:val="002A7729"/>
    <w:rsid w:val="002C0B10"/>
    <w:rsid w:val="002C2B56"/>
    <w:rsid w:val="002E27EC"/>
    <w:rsid w:val="00312171"/>
    <w:rsid w:val="00312382"/>
    <w:rsid w:val="00334285"/>
    <w:rsid w:val="00341167"/>
    <w:rsid w:val="00353A3E"/>
    <w:rsid w:val="00361181"/>
    <w:rsid w:val="00364A09"/>
    <w:rsid w:val="003742AE"/>
    <w:rsid w:val="00376EAF"/>
    <w:rsid w:val="00377782"/>
    <w:rsid w:val="003803B7"/>
    <w:rsid w:val="00397DB2"/>
    <w:rsid w:val="003B4D95"/>
    <w:rsid w:val="003C0BF2"/>
    <w:rsid w:val="003D2961"/>
    <w:rsid w:val="003E0138"/>
    <w:rsid w:val="003F1175"/>
    <w:rsid w:val="003F694A"/>
    <w:rsid w:val="00431AC4"/>
    <w:rsid w:val="004462D9"/>
    <w:rsid w:val="00454D79"/>
    <w:rsid w:val="00464E11"/>
    <w:rsid w:val="00471638"/>
    <w:rsid w:val="00485C74"/>
    <w:rsid w:val="0049208F"/>
    <w:rsid w:val="004A7B2F"/>
    <w:rsid w:val="004B65C9"/>
    <w:rsid w:val="004B670E"/>
    <w:rsid w:val="004C01AB"/>
    <w:rsid w:val="004D0AB6"/>
    <w:rsid w:val="004D2412"/>
    <w:rsid w:val="004D59C0"/>
    <w:rsid w:val="004E4327"/>
    <w:rsid w:val="0051754B"/>
    <w:rsid w:val="00523EAA"/>
    <w:rsid w:val="00525F8E"/>
    <w:rsid w:val="005516B5"/>
    <w:rsid w:val="005525CD"/>
    <w:rsid w:val="005578F9"/>
    <w:rsid w:val="00565EDD"/>
    <w:rsid w:val="00574194"/>
    <w:rsid w:val="005D4E44"/>
    <w:rsid w:val="005E0993"/>
    <w:rsid w:val="005F79E6"/>
    <w:rsid w:val="006054E7"/>
    <w:rsid w:val="006104EE"/>
    <w:rsid w:val="006174E5"/>
    <w:rsid w:val="0062024B"/>
    <w:rsid w:val="00632658"/>
    <w:rsid w:val="00653166"/>
    <w:rsid w:val="00670BD6"/>
    <w:rsid w:val="006832D0"/>
    <w:rsid w:val="00684DD6"/>
    <w:rsid w:val="00684FE0"/>
    <w:rsid w:val="006B1E49"/>
    <w:rsid w:val="006C73F7"/>
    <w:rsid w:val="006D63B1"/>
    <w:rsid w:val="006E0C82"/>
    <w:rsid w:val="0073343E"/>
    <w:rsid w:val="00750FD9"/>
    <w:rsid w:val="00751A2D"/>
    <w:rsid w:val="00765449"/>
    <w:rsid w:val="007716A6"/>
    <w:rsid w:val="00771D72"/>
    <w:rsid w:val="007720A9"/>
    <w:rsid w:val="00773D58"/>
    <w:rsid w:val="007774BB"/>
    <w:rsid w:val="00782D2F"/>
    <w:rsid w:val="007830A2"/>
    <w:rsid w:val="007910D4"/>
    <w:rsid w:val="007B2354"/>
    <w:rsid w:val="007B6A8A"/>
    <w:rsid w:val="007C6D99"/>
    <w:rsid w:val="007C77A4"/>
    <w:rsid w:val="007D2644"/>
    <w:rsid w:val="007E0EAF"/>
    <w:rsid w:val="007F06DB"/>
    <w:rsid w:val="0080184E"/>
    <w:rsid w:val="0080579D"/>
    <w:rsid w:val="00815F84"/>
    <w:rsid w:val="00845F82"/>
    <w:rsid w:val="00850E82"/>
    <w:rsid w:val="00864DD8"/>
    <w:rsid w:val="00891C25"/>
    <w:rsid w:val="008A338D"/>
    <w:rsid w:val="008C3D7E"/>
    <w:rsid w:val="008D54F1"/>
    <w:rsid w:val="008D6834"/>
    <w:rsid w:val="00914CF5"/>
    <w:rsid w:val="00920E68"/>
    <w:rsid w:val="00944093"/>
    <w:rsid w:val="00974EC5"/>
    <w:rsid w:val="00982954"/>
    <w:rsid w:val="00987CED"/>
    <w:rsid w:val="009B3A14"/>
    <w:rsid w:val="009B4E53"/>
    <w:rsid w:val="009C266D"/>
    <w:rsid w:val="009C39F9"/>
    <w:rsid w:val="009D2399"/>
    <w:rsid w:val="009D6767"/>
    <w:rsid w:val="009E6B86"/>
    <w:rsid w:val="00A11D13"/>
    <w:rsid w:val="00A3294E"/>
    <w:rsid w:val="00A32FBF"/>
    <w:rsid w:val="00A424ED"/>
    <w:rsid w:val="00A63F7D"/>
    <w:rsid w:val="00A66A0E"/>
    <w:rsid w:val="00A83291"/>
    <w:rsid w:val="00AA020C"/>
    <w:rsid w:val="00AA48F4"/>
    <w:rsid w:val="00AA6428"/>
    <w:rsid w:val="00AC1141"/>
    <w:rsid w:val="00AD5C24"/>
    <w:rsid w:val="00AE01C6"/>
    <w:rsid w:val="00B202FD"/>
    <w:rsid w:val="00B25A22"/>
    <w:rsid w:val="00B26AF1"/>
    <w:rsid w:val="00B26B3D"/>
    <w:rsid w:val="00B26F8F"/>
    <w:rsid w:val="00B30F28"/>
    <w:rsid w:val="00B44F93"/>
    <w:rsid w:val="00B80759"/>
    <w:rsid w:val="00B81141"/>
    <w:rsid w:val="00B86A80"/>
    <w:rsid w:val="00B87C60"/>
    <w:rsid w:val="00BA2B44"/>
    <w:rsid w:val="00BA465B"/>
    <w:rsid w:val="00BA61E8"/>
    <w:rsid w:val="00BD0ADC"/>
    <w:rsid w:val="00BD29D8"/>
    <w:rsid w:val="00BD5774"/>
    <w:rsid w:val="00BE7D42"/>
    <w:rsid w:val="00C0265F"/>
    <w:rsid w:val="00C31842"/>
    <w:rsid w:val="00C42FD9"/>
    <w:rsid w:val="00C45491"/>
    <w:rsid w:val="00C7792F"/>
    <w:rsid w:val="00C9345D"/>
    <w:rsid w:val="00CA4FAE"/>
    <w:rsid w:val="00CD6DBF"/>
    <w:rsid w:val="00CE6466"/>
    <w:rsid w:val="00D239AD"/>
    <w:rsid w:val="00D276F4"/>
    <w:rsid w:val="00D456F7"/>
    <w:rsid w:val="00D61F05"/>
    <w:rsid w:val="00D65D41"/>
    <w:rsid w:val="00DA62E7"/>
    <w:rsid w:val="00DB03C3"/>
    <w:rsid w:val="00DB152D"/>
    <w:rsid w:val="00DD136D"/>
    <w:rsid w:val="00DD67DE"/>
    <w:rsid w:val="00DF0ABD"/>
    <w:rsid w:val="00DF22BE"/>
    <w:rsid w:val="00E12588"/>
    <w:rsid w:val="00E25440"/>
    <w:rsid w:val="00E46AB7"/>
    <w:rsid w:val="00E526E1"/>
    <w:rsid w:val="00E57867"/>
    <w:rsid w:val="00E707D1"/>
    <w:rsid w:val="00E817EA"/>
    <w:rsid w:val="00EA13AC"/>
    <w:rsid w:val="00EA1ED1"/>
    <w:rsid w:val="00EF73B1"/>
    <w:rsid w:val="00F04B48"/>
    <w:rsid w:val="00F12C9B"/>
    <w:rsid w:val="00F1499E"/>
    <w:rsid w:val="00F22933"/>
    <w:rsid w:val="00F22EC3"/>
    <w:rsid w:val="00F6373F"/>
    <w:rsid w:val="00F67788"/>
    <w:rsid w:val="00F75965"/>
    <w:rsid w:val="00FA3DF1"/>
    <w:rsid w:val="00FC6E12"/>
  </w:rsids>
  <m:mathPr>
    <m:mathFont m:val="Cambria Math"/>
    <m:brkBin m:val="before"/>
    <m:brkBinSub m:val="--"/>
    <m:smallFrac/>
    <m:dispDef/>
    <m:lMargin m:val="0"/>
    <m:rMargin m:val="0"/>
    <m:defJc m:val="centerGroup"/>
    <m:wrapIndent m:val="1440"/>
    <m:intLim m:val="subSup"/>
    <m:naryLim m:val="undOvr"/>
  </m:mathPr>
  <w:themeFontLang w:val="vi-VN"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rules v:ext="edit">
        <o:r id="V:Rule1" type="connector" idref="#_x0000_s1029"/>
        <o:r id="V:Rule2" type="connector" idref="#_x0000_s1032"/>
      </o:rules>
    </o:shapelayout>
  </w:shapeDefaults>
  <w:decimalSymbol w:val="."/>
  <w:listSeparator w:val=","/>
  <w14:docId w14:val="201E2DE1"/>
  <w15:docId w15:val="{28142F4D-7700-4FD0-B6E6-4BF057D720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vi-VN" w:eastAsia="vi-VN"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F2902"/>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FA3DF1"/>
    <w:pPr>
      <w:ind w:left="720"/>
      <w:contextualSpacing/>
    </w:pPr>
  </w:style>
  <w:style w:type="paragraph" w:styleId="BalloonText">
    <w:name w:val="Balloon Text"/>
    <w:basedOn w:val="Normal"/>
    <w:link w:val="BalloonTextChar"/>
    <w:uiPriority w:val="99"/>
    <w:semiHidden/>
    <w:unhideWhenUsed/>
    <w:rsid w:val="00464E1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64E11"/>
    <w:rPr>
      <w:rFonts w:ascii="Tahoma" w:hAnsi="Tahoma" w:cs="Tahoma"/>
      <w:sz w:val="16"/>
      <w:szCs w:val="16"/>
    </w:rPr>
  </w:style>
  <w:style w:type="table" w:styleId="TableGrid">
    <w:name w:val="Table Grid"/>
    <w:basedOn w:val="TableNormal"/>
    <w:uiPriority w:val="39"/>
    <w:rsid w:val="0073343E"/>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Header">
    <w:name w:val="header"/>
    <w:basedOn w:val="Normal"/>
    <w:link w:val="HeaderChar"/>
    <w:uiPriority w:val="99"/>
    <w:unhideWhenUsed/>
    <w:rsid w:val="00A63F7D"/>
    <w:pPr>
      <w:tabs>
        <w:tab w:val="center" w:pos="4513"/>
        <w:tab w:val="right" w:pos="9026"/>
      </w:tabs>
      <w:spacing w:after="0" w:line="240" w:lineRule="auto"/>
    </w:pPr>
  </w:style>
  <w:style w:type="character" w:customStyle="1" w:styleId="HeaderChar">
    <w:name w:val="Header Char"/>
    <w:basedOn w:val="DefaultParagraphFont"/>
    <w:link w:val="Header"/>
    <w:uiPriority w:val="99"/>
    <w:rsid w:val="00A63F7D"/>
  </w:style>
  <w:style w:type="paragraph" w:styleId="Footer">
    <w:name w:val="footer"/>
    <w:basedOn w:val="Normal"/>
    <w:link w:val="FooterChar"/>
    <w:uiPriority w:val="99"/>
    <w:unhideWhenUsed/>
    <w:rsid w:val="00A63F7D"/>
    <w:pPr>
      <w:tabs>
        <w:tab w:val="center" w:pos="4513"/>
        <w:tab w:val="right" w:pos="9026"/>
      </w:tabs>
      <w:spacing w:after="0" w:line="240" w:lineRule="auto"/>
    </w:pPr>
  </w:style>
  <w:style w:type="character" w:customStyle="1" w:styleId="FooterChar">
    <w:name w:val="Footer Char"/>
    <w:basedOn w:val="DefaultParagraphFont"/>
    <w:link w:val="Footer"/>
    <w:uiPriority w:val="99"/>
    <w:rsid w:val="00A63F7D"/>
  </w:style>
  <w:style w:type="table" w:customStyle="1" w:styleId="TableGrid1">
    <w:name w:val="Table Grid1"/>
    <w:basedOn w:val="TableNormal"/>
    <w:next w:val="TableGrid"/>
    <w:uiPriority w:val="59"/>
    <w:rsid w:val="00235B58"/>
    <w:pPr>
      <w:spacing w:after="0" w:line="240" w:lineRule="auto"/>
    </w:pPr>
    <w:rPr>
      <w:rFonts w:asciiTheme="majorHAnsi" w:eastAsiaTheme="minorHAnsi" w:hAnsiTheme="majorHAnsi" w:cstheme="majorHAnsi"/>
      <w:sz w:val="26"/>
      <w:szCs w:val="26"/>
      <w:lang w:eastAsia="en-US"/>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TableGrid3">
    <w:name w:val="Table Grid3"/>
    <w:basedOn w:val="TableNormal"/>
    <w:next w:val="TableGrid"/>
    <w:uiPriority w:val="59"/>
    <w:rsid w:val="005516B5"/>
    <w:pPr>
      <w:spacing w:after="0" w:line="240" w:lineRule="auto"/>
    </w:pPr>
    <w:rPr>
      <w:rFonts w:asciiTheme="majorHAnsi" w:eastAsiaTheme="minorHAnsi" w:hAnsiTheme="majorHAnsi" w:cstheme="majorHAnsi"/>
      <w:sz w:val="26"/>
      <w:szCs w:val="26"/>
      <w:lang w:eastAsia="en-US"/>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58037080">
      <w:bodyDiv w:val="1"/>
      <w:marLeft w:val="0"/>
      <w:marRight w:val="0"/>
      <w:marTop w:val="0"/>
      <w:marBottom w:val="0"/>
      <w:divBdr>
        <w:top w:val="none" w:sz="0" w:space="0" w:color="auto"/>
        <w:left w:val="none" w:sz="0" w:space="0" w:color="auto"/>
        <w:bottom w:val="none" w:sz="0" w:space="0" w:color="auto"/>
        <w:right w:val="none" w:sz="0" w:space="0" w:color="auto"/>
      </w:divBdr>
    </w:div>
    <w:div w:id="472336605">
      <w:bodyDiv w:val="1"/>
      <w:marLeft w:val="0"/>
      <w:marRight w:val="0"/>
      <w:marTop w:val="0"/>
      <w:marBottom w:val="0"/>
      <w:divBdr>
        <w:top w:val="none" w:sz="0" w:space="0" w:color="auto"/>
        <w:left w:val="none" w:sz="0" w:space="0" w:color="auto"/>
        <w:bottom w:val="none" w:sz="0" w:space="0" w:color="auto"/>
        <w:right w:val="none" w:sz="0" w:space="0" w:color="auto"/>
      </w:divBdr>
    </w:div>
    <w:div w:id="9832014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CE449FC-7049-4950-A0CC-56BD0D6F8A6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1123</TotalTime>
  <Pages>2</Pages>
  <Words>252</Words>
  <Characters>1443</Characters>
  <Application>Microsoft Office Word</Application>
  <DocSecurity>0</DocSecurity>
  <Lines>12</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NGUYEN THANH TU</dc:creator>
  <cp:keywords/>
  <dc:description/>
  <cp:lastModifiedBy>PC</cp:lastModifiedBy>
  <cp:revision>93</cp:revision>
  <cp:lastPrinted>2025-06-16T09:06:00Z</cp:lastPrinted>
  <dcterms:created xsi:type="dcterms:W3CDTF">2012-11-28T09:47:00Z</dcterms:created>
  <dcterms:modified xsi:type="dcterms:W3CDTF">2026-07-07T00:49:00Z</dcterms:modified>
</cp:coreProperties>
</file>